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5F35" w14:textId="3E4021CE" w:rsidR="00B5136A" w:rsidRDefault="00B5136A" w:rsidP="006541EF">
      <w:pPr>
        <w:pBdr>
          <w:bottom w:val="single" w:sz="4" w:space="1" w:color="auto"/>
        </w:pBdr>
        <w:jc w:val="center"/>
        <w:rPr>
          <w:b/>
          <w:color w:val="2F5496" w:themeColor="accent1" w:themeShade="BF"/>
          <w:sz w:val="28"/>
        </w:rPr>
      </w:pPr>
      <w:bookmarkStart w:id="0" w:name="_Hlk86227051"/>
      <w:r>
        <w:rPr>
          <w:b/>
          <w:color w:val="2F5496" w:themeColor="accent1" w:themeShade="BF"/>
          <w:sz w:val="28"/>
        </w:rPr>
        <w:t>DRAFT</w:t>
      </w:r>
      <w:r w:rsidR="002C3FBE">
        <w:rPr>
          <w:b/>
          <w:color w:val="2F5496" w:themeColor="accent1" w:themeShade="BF"/>
          <w:sz w:val="28"/>
        </w:rPr>
        <w:t xml:space="preserve"> PROGRAMME</w:t>
      </w:r>
    </w:p>
    <w:p w14:paraId="41AF20AC" w14:textId="56CFB3BD" w:rsidR="00D7422D" w:rsidRDefault="006541EF" w:rsidP="006541EF">
      <w:pPr>
        <w:pBdr>
          <w:bottom w:val="single" w:sz="4" w:space="1" w:color="auto"/>
        </w:pBdr>
        <w:jc w:val="center"/>
        <w:rPr>
          <w:b/>
          <w:color w:val="2F5496" w:themeColor="accent1" w:themeShade="BF"/>
          <w:sz w:val="28"/>
        </w:rPr>
      </w:pPr>
      <w:r w:rsidRPr="00D7422D">
        <w:rPr>
          <w:b/>
          <w:color w:val="2F5496" w:themeColor="accent1" w:themeShade="BF"/>
          <w:sz w:val="28"/>
        </w:rPr>
        <w:t xml:space="preserve">HIGH LEVEL </w:t>
      </w:r>
      <w:r w:rsidR="009A3709">
        <w:rPr>
          <w:b/>
          <w:color w:val="2F5496" w:themeColor="accent1" w:themeShade="BF"/>
          <w:sz w:val="28"/>
        </w:rPr>
        <w:t xml:space="preserve">SIDE </w:t>
      </w:r>
      <w:r w:rsidRPr="00D7422D">
        <w:rPr>
          <w:b/>
          <w:color w:val="2F5496" w:themeColor="accent1" w:themeShade="BF"/>
          <w:sz w:val="28"/>
        </w:rPr>
        <w:t xml:space="preserve">EVENT ON </w:t>
      </w:r>
      <w:r w:rsidR="00797F0F">
        <w:rPr>
          <w:b/>
          <w:color w:val="2F5496" w:themeColor="accent1" w:themeShade="BF"/>
          <w:sz w:val="28"/>
        </w:rPr>
        <w:t xml:space="preserve">CLIMATE FINANCE </w:t>
      </w:r>
      <w:r w:rsidRPr="00D7422D">
        <w:rPr>
          <w:b/>
          <w:color w:val="2F5496" w:themeColor="accent1" w:themeShade="BF"/>
          <w:sz w:val="28"/>
        </w:rPr>
        <w:t xml:space="preserve">NEEDS OF DEVELOPING COUNTRIES </w:t>
      </w:r>
    </w:p>
    <w:p w14:paraId="26F0A1E0" w14:textId="4787132E" w:rsidR="00CF38FE" w:rsidRPr="00D7422D" w:rsidRDefault="006541EF" w:rsidP="5E8F6F73">
      <w:pPr>
        <w:pBdr>
          <w:bottom w:val="single" w:sz="4" w:space="1" w:color="auto"/>
        </w:pBdr>
        <w:jc w:val="center"/>
        <w:rPr>
          <w:b/>
          <w:bCs/>
          <w:color w:val="2F5496" w:themeColor="accent1" w:themeShade="BF"/>
          <w:sz w:val="28"/>
          <w:szCs w:val="28"/>
        </w:rPr>
      </w:pPr>
      <w:r w:rsidRPr="5E8F6F73">
        <w:rPr>
          <w:b/>
          <w:bCs/>
          <w:color w:val="2F5496" w:themeColor="accent1" w:themeShade="BF"/>
          <w:sz w:val="28"/>
          <w:szCs w:val="28"/>
        </w:rPr>
        <w:t>COP2</w:t>
      </w:r>
      <w:r w:rsidR="0E065A9C" w:rsidRPr="5E8F6F73">
        <w:rPr>
          <w:b/>
          <w:bCs/>
          <w:color w:val="2F5496" w:themeColor="accent1" w:themeShade="BF"/>
          <w:sz w:val="28"/>
          <w:szCs w:val="28"/>
        </w:rPr>
        <w:t>8</w:t>
      </w:r>
      <w:r w:rsidR="00D7422D" w:rsidRPr="5E8F6F73">
        <w:rPr>
          <w:b/>
          <w:bCs/>
          <w:color w:val="2F5496" w:themeColor="accent1" w:themeShade="BF"/>
          <w:sz w:val="28"/>
          <w:szCs w:val="28"/>
        </w:rPr>
        <w:t xml:space="preserve"> SIDE EVENT</w:t>
      </w:r>
    </w:p>
    <w:p w14:paraId="40A597B5" w14:textId="2BB9DF62" w:rsidR="00BD3EB2" w:rsidRDefault="00BD3EB2" w:rsidP="00BD3EB2">
      <w:pPr>
        <w:pBdr>
          <w:bottom w:val="single" w:sz="4" w:space="1" w:color="auto"/>
        </w:pBdr>
        <w:spacing w:after="0"/>
        <w:jc w:val="center"/>
        <w:rPr>
          <w:b/>
          <w:bCs/>
          <w:color w:val="2F5496" w:themeColor="accent1" w:themeShade="BF"/>
        </w:rPr>
      </w:pPr>
      <w:bookmarkStart w:id="1" w:name="_Hlk115258170"/>
      <w:r>
        <w:rPr>
          <w:b/>
          <w:bCs/>
          <w:color w:val="2F5496" w:themeColor="accent1" w:themeShade="BF"/>
        </w:rPr>
        <w:t>United Arab Emirates, Dubai</w:t>
      </w:r>
    </w:p>
    <w:p w14:paraId="7EAEFDAC" w14:textId="71A777A3" w:rsidR="00732C74" w:rsidRPr="00096F1C" w:rsidRDefault="00EC16D5" w:rsidP="00BD3EB2">
      <w:pPr>
        <w:pBdr>
          <w:bottom w:val="single" w:sz="4" w:space="1" w:color="auto"/>
        </w:pBdr>
        <w:spacing w:after="0"/>
        <w:jc w:val="center"/>
        <w:rPr>
          <w:b/>
          <w:bCs/>
          <w:color w:val="2F5496" w:themeColor="accent1" w:themeShade="BF"/>
        </w:rPr>
      </w:pPr>
      <w:r w:rsidRPr="00096F1C">
        <w:rPr>
          <w:b/>
          <w:bCs/>
          <w:color w:val="2F5496" w:themeColor="accent1" w:themeShade="BF"/>
        </w:rPr>
        <w:t>Friday</w:t>
      </w:r>
      <w:r w:rsidR="0042180A" w:rsidRPr="00096F1C">
        <w:rPr>
          <w:b/>
          <w:bCs/>
          <w:color w:val="2F5496" w:themeColor="accent1" w:themeShade="BF"/>
        </w:rPr>
        <w:t xml:space="preserve">, </w:t>
      </w:r>
      <w:r w:rsidR="00797F0F" w:rsidRPr="00096F1C">
        <w:rPr>
          <w:b/>
          <w:bCs/>
          <w:color w:val="2F5496" w:themeColor="accent1" w:themeShade="BF"/>
        </w:rPr>
        <w:t>1</w:t>
      </w:r>
      <w:r w:rsidRPr="00096F1C">
        <w:rPr>
          <w:b/>
          <w:bCs/>
          <w:color w:val="2F5496" w:themeColor="accent1" w:themeShade="BF"/>
        </w:rPr>
        <w:t xml:space="preserve"> December </w:t>
      </w:r>
      <w:r w:rsidR="0042180A" w:rsidRPr="00096F1C">
        <w:rPr>
          <w:b/>
          <w:bCs/>
          <w:color w:val="2F5496" w:themeColor="accent1" w:themeShade="BF"/>
        </w:rPr>
        <w:t>202</w:t>
      </w:r>
      <w:r w:rsidRPr="00096F1C">
        <w:rPr>
          <w:b/>
          <w:bCs/>
          <w:color w:val="2F5496" w:themeColor="accent1" w:themeShade="BF"/>
        </w:rPr>
        <w:t>3</w:t>
      </w:r>
      <w:r w:rsidR="0042180A" w:rsidRPr="00096F1C">
        <w:rPr>
          <w:b/>
          <w:bCs/>
          <w:color w:val="2F5496" w:themeColor="accent1" w:themeShade="BF"/>
        </w:rPr>
        <w:t>, 1</w:t>
      </w:r>
      <w:r w:rsidR="0039424B" w:rsidRPr="00096F1C">
        <w:rPr>
          <w:b/>
          <w:bCs/>
          <w:color w:val="2F5496" w:themeColor="accent1" w:themeShade="BF"/>
        </w:rPr>
        <w:t>8</w:t>
      </w:r>
      <w:r w:rsidR="0042180A" w:rsidRPr="00096F1C">
        <w:rPr>
          <w:b/>
          <w:bCs/>
          <w:color w:val="2F5496" w:themeColor="accent1" w:themeShade="BF"/>
        </w:rPr>
        <w:t>:</w:t>
      </w:r>
      <w:r w:rsidR="0039424B" w:rsidRPr="00096F1C">
        <w:rPr>
          <w:b/>
          <w:bCs/>
          <w:color w:val="2F5496" w:themeColor="accent1" w:themeShade="BF"/>
        </w:rPr>
        <w:t>30</w:t>
      </w:r>
      <w:r w:rsidR="0042180A" w:rsidRPr="00096F1C">
        <w:rPr>
          <w:b/>
          <w:bCs/>
          <w:color w:val="2F5496" w:themeColor="accent1" w:themeShade="BF"/>
        </w:rPr>
        <w:t>-</w:t>
      </w:r>
      <w:r w:rsidR="0039424B" w:rsidRPr="00096F1C">
        <w:rPr>
          <w:b/>
          <w:bCs/>
          <w:color w:val="2F5496" w:themeColor="accent1" w:themeShade="BF"/>
        </w:rPr>
        <w:t>20</w:t>
      </w:r>
      <w:r w:rsidR="0042180A" w:rsidRPr="00096F1C">
        <w:rPr>
          <w:b/>
          <w:bCs/>
          <w:color w:val="2F5496" w:themeColor="accent1" w:themeShade="BF"/>
        </w:rPr>
        <w:t>:</w:t>
      </w:r>
      <w:r w:rsidR="0039424B" w:rsidRPr="00096F1C">
        <w:rPr>
          <w:b/>
          <w:bCs/>
          <w:color w:val="2F5496" w:themeColor="accent1" w:themeShade="BF"/>
        </w:rPr>
        <w:t>00</w:t>
      </w:r>
      <w:r w:rsidR="00BD3EB2">
        <w:rPr>
          <w:b/>
          <w:bCs/>
          <w:color w:val="2F5496" w:themeColor="accent1" w:themeShade="BF"/>
        </w:rPr>
        <w:t xml:space="preserve"> </w:t>
      </w:r>
    </w:p>
    <w:p w14:paraId="70843CD4" w14:textId="628F662C" w:rsidR="006541EF" w:rsidRDefault="008A1464" w:rsidP="00BD3EB2">
      <w:pPr>
        <w:pBdr>
          <w:bottom w:val="single" w:sz="4" w:space="1" w:color="auto"/>
        </w:pBdr>
        <w:spacing w:after="0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  <w:lang w:val="en-GB"/>
        </w:rPr>
        <w:t xml:space="preserve">Meeting </w:t>
      </w:r>
      <w:r w:rsidR="55EBE610" w:rsidRPr="00096F1C">
        <w:rPr>
          <w:b/>
          <w:bCs/>
          <w:color w:val="2F5496" w:themeColor="accent1" w:themeShade="BF"/>
          <w:lang w:val="en-GB"/>
        </w:rPr>
        <w:t xml:space="preserve">Room </w:t>
      </w:r>
      <w:r>
        <w:rPr>
          <w:b/>
          <w:bCs/>
          <w:color w:val="2F5496" w:themeColor="accent1" w:themeShade="BF"/>
          <w:lang w:val="en-GB"/>
        </w:rPr>
        <w:t>2</w:t>
      </w:r>
      <w:r w:rsidR="55EBE610" w:rsidRPr="5E8F6F73">
        <w:rPr>
          <w:b/>
          <w:bCs/>
          <w:color w:val="2F5496" w:themeColor="accent1" w:themeShade="BF"/>
        </w:rPr>
        <w:t xml:space="preserve"> </w:t>
      </w:r>
    </w:p>
    <w:p w14:paraId="062ACF45" w14:textId="77777777" w:rsidR="002B36C1" w:rsidRPr="00D7422D" w:rsidRDefault="002B36C1" w:rsidP="00BD3EB2">
      <w:pPr>
        <w:pBdr>
          <w:bottom w:val="single" w:sz="4" w:space="1" w:color="auto"/>
        </w:pBdr>
        <w:spacing w:after="0"/>
        <w:jc w:val="center"/>
        <w:rPr>
          <w:b/>
          <w:bCs/>
          <w:color w:val="2F5496" w:themeColor="accent1" w:themeShade="BF"/>
        </w:rPr>
      </w:pPr>
    </w:p>
    <w:bookmarkEnd w:id="0"/>
    <w:bookmarkEnd w:id="1"/>
    <w:p w14:paraId="43670E5F" w14:textId="17FB1F04" w:rsidR="006541EF" w:rsidRPr="00832AAF" w:rsidRDefault="006541EF" w:rsidP="3E34BAC4">
      <w:pPr>
        <w:pStyle w:val="Heading2"/>
        <w:rPr>
          <w:sz w:val="28"/>
          <w:szCs w:val="28"/>
        </w:rPr>
      </w:pPr>
      <w:r w:rsidRPr="00832AAF">
        <w:rPr>
          <w:sz w:val="28"/>
          <w:szCs w:val="28"/>
        </w:rPr>
        <w:t>OBJECTIVE</w:t>
      </w:r>
    </w:p>
    <w:p w14:paraId="438BAD47" w14:textId="3BECFD90" w:rsidR="000C2B87" w:rsidRPr="00AA0E18" w:rsidRDefault="00797F0F" w:rsidP="002B4F9F">
      <w:pPr>
        <w:spacing w:before="120"/>
        <w:ind w:firstLine="426"/>
        <w:jc w:val="both"/>
        <w:rPr>
          <w:sz w:val="28"/>
          <w:szCs w:val="28"/>
        </w:rPr>
      </w:pPr>
      <w:bookmarkStart w:id="2" w:name="_Hlk115258679"/>
      <w:bookmarkStart w:id="3" w:name="_Hlk86227062"/>
      <w:r w:rsidRPr="00AA0E18">
        <w:rPr>
          <w:sz w:val="28"/>
          <w:szCs w:val="28"/>
        </w:rPr>
        <w:t>The purpose</w:t>
      </w:r>
      <w:r w:rsidR="006D065A" w:rsidRPr="00AA0E18">
        <w:rPr>
          <w:sz w:val="28"/>
          <w:szCs w:val="28"/>
        </w:rPr>
        <w:t xml:space="preserve"> of the event</w:t>
      </w:r>
      <w:r w:rsidRPr="00AA0E18">
        <w:rPr>
          <w:sz w:val="28"/>
          <w:szCs w:val="28"/>
        </w:rPr>
        <w:t xml:space="preserve"> is to </w:t>
      </w:r>
      <w:r w:rsidR="0039081B" w:rsidRPr="00AA0E18">
        <w:rPr>
          <w:sz w:val="28"/>
          <w:szCs w:val="28"/>
        </w:rPr>
        <w:t>showcase</w:t>
      </w:r>
      <w:r w:rsidRPr="00AA0E18">
        <w:rPr>
          <w:sz w:val="28"/>
          <w:szCs w:val="28"/>
        </w:rPr>
        <w:t xml:space="preserve"> the progress </w:t>
      </w:r>
      <w:r w:rsidR="0039081B" w:rsidRPr="00AA0E18">
        <w:rPr>
          <w:sz w:val="28"/>
          <w:szCs w:val="28"/>
        </w:rPr>
        <w:t xml:space="preserve">countries </w:t>
      </w:r>
      <w:bookmarkStart w:id="4" w:name="_Hlk115080801"/>
      <w:r w:rsidR="004E09FE" w:rsidRPr="00AA0E18">
        <w:rPr>
          <w:sz w:val="28"/>
          <w:szCs w:val="28"/>
        </w:rPr>
        <w:t xml:space="preserve">have made </w:t>
      </w:r>
      <w:r w:rsidR="006D065A" w:rsidRPr="00AA0E18">
        <w:rPr>
          <w:sz w:val="28"/>
          <w:szCs w:val="28"/>
        </w:rPr>
        <w:t xml:space="preserve">in </w:t>
      </w:r>
      <w:r w:rsidRPr="00AA0E18">
        <w:rPr>
          <w:sz w:val="28"/>
          <w:szCs w:val="28"/>
        </w:rPr>
        <w:t>facilitating access to and mobilization of climate finance</w:t>
      </w:r>
      <w:bookmarkEnd w:id="4"/>
      <w:r w:rsidRPr="00AA0E18">
        <w:rPr>
          <w:sz w:val="28"/>
          <w:szCs w:val="28"/>
        </w:rPr>
        <w:t xml:space="preserve"> </w:t>
      </w:r>
      <w:r w:rsidR="0039081B" w:rsidRPr="00AA0E18">
        <w:rPr>
          <w:sz w:val="28"/>
          <w:szCs w:val="28"/>
        </w:rPr>
        <w:t xml:space="preserve">for needs </w:t>
      </w:r>
      <w:r w:rsidR="000C2B87" w:rsidRPr="00AA0E18">
        <w:rPr>
          <w:sz w:val="28"/>
          <w:szCs w:val="28"/>
        </w:rPr>
        <w:t xml:space="preserve">and priorities </w:t>
      </w:r>
      <w:r w:rsidR="0039081B" w:rsidRPr="00AA0E18">
        <w:rPr>
          <w:sz w:val="28"/>
          <w:szCs w:val="28"/>
        </w:rPr>
        <w:t xml:space="preserve">as supported </w:t>
      </w:r>
      <w:r w:rsidR="005B2167">
        <w:rPr>
          <w:sz w:val="28"/>
          <w:szCs w:val="28"/>
        </w:rPr>
        <w:t>by</w:t>
      </w:r>
      <w:r w:rsidR="005B2167" w:rsidRPr="00AA0E18">
        <w:rPr>
          <w:sz w:val="28"/>
          <w:szCs w:val="28"/>
        </w:rPr>
        <w:t xml:space="preserve"> </w:t>
      </w:r>
      <w:r w:rsidRPr="00AA0E18">
        <w:rPr>
          <w:sz w:val="28"/>
          <w:szCs w:val="28"/>
        </w:rPr>
        <w:t>the Needs-Based Finance (</w:t>
      </w:r>
      <w:hyperlink r:id="rId11" w:history="1">
        <w:r w:rsidRPr="00AA0E18">
          <w:rPr>
            <w:rStyle w:val="Hyperlink"/>
            <w:sz w:val="28"/>
            <w:szCs w:val="28"/>
          </w:rPr>
          <w:t>NBF</w:t>
        </w:r>
      </w:hyperlink>
      <w:r w:rsidRPr="00AA0E18">
        <w:rPr>
          <w:sz w:val="28"/>
          <w:szCs w:val="28"/>
        </w:rPr>
        <w:t>) Project</w:t>
      </w:r>
      <w:r w:rsidR="000C2B87" w:rsidRPr="00AA0E18">
        <w:rPr>
          <w:sz w:val="28"/>
          <w:szCs w:val="28"/>
        </w:rPr>
        <w:t xml:space="preserve"> </w:t>
      </w:r>
      <w:r w:rsidR="00B441BB" w:rsidRPr="00AA0E18">
        <w:rPr>
          <w:sz w:val="28"/>
          <w:szCs w:val="28"/>
        </w:rPr>
        <w:t xml:space="preserve">in response to </w:t>
      </w:r>
      <w:r w:rsidR="0D5E8C6C" w:rsidRPr="00AA0E18">
        <w:rPr>
          <w:sz w:val="28"/>
          <w:szCs w:val="28"/>
        </w:rPr>
        <w:t>decisions</w:t>
      </w:r>
      <w:r w:rsidR="000C2B87" w:rsidRPr="00AA0E18">
        <w:rPr>
          <w:sz w:val="28"/>
          <w:szCs w:val="28"/>
        </w:rPr>
        <w:t xml:space="preserve"> </w:t>
      </w:r>
      <w:r w:rsidR="002B4F9F">
        <w:rPr>
          <w:sz w:val="28"/>
          <w:szCs w:val="28"/>
        </w:rPr>
        <w:t xml:space="preserve">by the </w:t>
      </w:r>
      <w:r w:rsidR="002B4F9F" w:rsidRPr="00AA0E18">
        <w:rPr>
          <w:sz w:val="28"/>
          <w:szCs w:val="28"/>
        </w:rPr>
        <w:t>COP</w:t>
      </w:r>
      <w:r w:rsidR="0058150C">
        <w:rPr>
          <w:sz w:val="28"/>
          <w:szCs w:val="28"/>
        </w:rPr>
        <w:t>,</w:t>
      </w:r>
      <w:r w:rsidR="002B4F9F" w:rsidRPr="00AA0E18">
        <w:rPr>
          <w:sz w:val="28"/>
          <w:szCs w:val="28"/>
        </w:rPr>
        <w:t xml:space="preserve"> </w:t>
      </w:r>
      <w:r w:rsidR="00B441BB" w:rsidRPr="00AA0E18">
        <w:rPr>
          <w:sz w:val="28"/>
          <w:szCs w:val="28"/>
        </w:rPr>
        <w:t>under long term finance</w:t>
      </w:r>
      <w:bookmarkEnd w:id="2"/>
      <w:r w:rsidR="000C2B87" w:rsidRPr="00AA0E18">
        <w:rPr>
          <w:sz w:val="28"/>
          <w:szCs w:val="28"/>
        </w:rPr>
        <w:t>.</w:t>
      </w:r>
      <w:r w:rsidR="000C2B87" w:rsidRPr="00AA0E18">
        <w:rPr>
          <w:rStyle w:val="FootnoteReference"/>
          <w:sz w:val="28"/>
          <w:szCs w:val="28"/>
        </w:rPr>
        <w:footnoteReference w:id="2"/>
      </w:r>
      <w:r w:rsidR="000C2B87" w:rsidRPr="00AA0E18">
        <w:rPr>
          <w:sz w:val="28"/>
          <w:szCs w:val="28"/>
        </w:rPr>
        <w:t xml:space="preserve"> </w:t>
      </w:r>
    </w:p>
    <w:p w14:paraId="32479787" w14:textId="0520C013" w:rsidR="006541EF" w:rsidRPr="00AA0E18" w:rsidRDefault="004E3A4C" w:rsidP="3E34BAC4">
      <w:pPr>
        <w:ind w:firstLine="426"/>
        <w:jc w:val="both"/>
        <w:rPr>
          <w:sz w:val="28"/>
          <w:szCs w:val="28"/>
        </w:rPr>
      </w:pPr>
      <w:r w:rsidRPr="00AA0E18">
        <w:rPr>
          <w:sz w:val="28"/>
          <w:szCs w:val="28"/>
        </w:rPr>
        <w:t xml:space="preserve">The NBF </w:t>
      </w:r>
      <w:r w:rsidR="00797F0F" w:rsidRPr="00AA0E18">
        <w:rPr>
          <w:sz w:val="28"/>
          <w:szCs w:val="28"/>
        </w:rPr>
        <w:t xml:space="preserve">currently </w:t>
      </w:r>
      <w:r w:rsidR="00C64D3E" w:rsidRPr="00AA0E18">
        <w:rPr>
          <w:sz w:val="28"/>
          <w:szCs w:val="28"/>
        </w:rPr>
        <w:t xml:space="preserve">covers </w:t>
      </w:r>
      <w:r w:rsidR="00E104D8">
        <w:rPr>
          <w:sz w:val="28"/>
          <w:szCs w:val="28"/>
        </w:rPr>
        <w:t>80</w:t>
      </w:r>
      <w:r w:rsidR="0061766F" w:rsidRPr="00AA0E18">
        <w:rPr>
          <w:sz w:val="28"/>
          <w:szCs w:val="28"/>
        </w:rPr>
        <w:t xml:space="preserve"> </w:t>
      </w:r>
      <w:r w:rsidR="00C64D3E" w:rsidRPr="00AA0E18">
        <w:rPr>
          <w:sz w:val="28"/>
          <w:szCs w:val="28"/>
        </w:rPr>
        <w:t xml:space="preserve">countries in </w:t>
      </w:r>
      <w:r w:rsidR="006A6941">
        <w:rPr>
          <w:sz w:val="28"/>
          <w:szCs w:val="28"/>
        </w:rPr>
        <w:t>8</w:t>
      </w:r>
      <w:r w:rsidR="0061766F" w:rsidRPr="00AA0E18">
        <w:rPr>
          <w:sz w:val="28"/>
          <w:szCs w:val="28"/>
        </w:rPr>
        <w:t xml:space="preserve"> </w:t>
      </w:r>
      <w:r w:rsidR="5DF74BD0" w:rsidRPr="00AA0E18">
        <w:rPr>
          <w:sz w:val="28"/>
          <w:szCs w:val="28"/>
        </w:rPr>
        <w:t>participating</w:t>
      </w:r>
      <w:r w:rsidR="00A718AC" w:rsidRPr="00AA0E18">
        <w:rPr>
          <w:sz w:val="28"/>
          <w:szCs w:val="28"/>
        </w:rPr>
        <w:t xml:space="preserve"> regions</w:t>
      </w:r>
      <w:r w:rsidR="00E75D54">
        <w:rPr>
          <w:sz w:val="28"/>
          <w:szCs w:val="28"/>
        </w:rPr>
        <w:t xml:space="preserve">, </w:t>
      </w:r>
      <w:r w:rsidR="29FCC925" w:rsidRPr="00AA0E18">
        <w:rPr>
          <w:sz w:val="28"/>
          <w:szCs w:val="28"/>
        </w:rPr>
        <w:t>support</w:t>
      </w:r>
      <w:r w:rsidR="007E6986">
        <w:rPr>
          <w:sz w:val="28"/>
          <w:szCs w:val="28"/>
        </w:rPr>
        <w:t>ing</w:t>
      </w:r>
      <w:r w:rsidRPr="00AA0E18">
        <w:rPr>
          <w:sz w:val="28"/>
          <w:szCs w:val="28"/>
        </w:rPr>
        <w:t xml:space="preserve"> </w:t>
      </w:r>
      <w:r w:rsidR="007E6986">
        <w:rPr>
          <w:sz w:val="28"/>
          <w:szCs w:val="28"/>
        </w:rPr>
        <w:t xml:space="preserve">them </w:t>
      </w:r>
      <w:r w:rsidRPr="00AA0E18">
        <w:rPr>
          <w:sz w:val="28"/>
          <w:szCs w:val="28"/>
        </w:rPr>
        <w:t xml:space="preserve">assess their needs, determine </w:t>
      </w:r>
      <w:r w:rsidR="00B27FBB">
        <w:rPr>
          <w:sz w:val="28"/>
          <w:szCs w:val="28"/>
        </w:rPr>
        <w:t>flows of finance</w:t>
      </w:r>
      <w:r w:rsidRPr="00AA0E18">
        <w:rPr>
          <w:sz w:val="28"/>
          <w:szCs w:val="28"/>
        </w:rPr>
        <w:t xml:space="preserve">, </w:t>
      </w:r>
      <w:r w:rsidR="00BC2E60" w:rsidRPr="00AA0E18">
        <w:rPr>
          <w:sz w:val="28"/>
          <w:szCs w:val="28"/>
        </w:rPr>
        <w:t>design,</w:t>
      </w:r>
      <w:r w:rsidRPr="00AA0E18">
        <w:rPr>
          <w:sz w:val="28"/>
          <w:szCs w:val="28"/>
        </w:rPr>
        <w:t xml:space="preserve"> and adopt </w:t>
      </w:r>
      <w:r w:rsidR="005C3901" w:rsidRPr="00AA0E18">
        <w:rPr>
          <w:sz w:val="28"/>
          <w:szCs w:val="28"/>
        </w:rPr>
        <w:t xml:space="preserve">strategies with </w:t>
      </w:r>
      <w:r w:rsidRPr="00AA0E18">
        <w:rPr>
          <w:sz w:val="28"/>
          <w:szCs w:val="28"/>
        </w:rPr>
        <w:t>actions t</w:t>
      </w:r>
      <w:r w:rsidR="00B27FBB">
        <w:rPr>
          <w:sz w:val="28"/>
          <w:szCs w:val="28"/>
        </w:rPr>
        <w:t>hat</w:t>
      </w:r>
      <w:r w:rsidRPr="00AA0E18">
        <w:rPr>
          <w:sz w:val="28"/>
          <w:szCs w:val="28"/>
        </w:rPr>
        <w:t xml:space="preserve"> address </w:t>
      </w:r>
      <w:r w:rsidR="00B44183">
        <w:rPr>
          <w:sz w:val="28"/>
          <w:szCs w:val="28"/>
        </w:rPr>
        <w:t xml:space="preserve">needs as described in </w:t>
      </w:r>
      <w:r w:rsidR="00247242">
        <w:rPr>
          <w:sz w:val="28"/>
          <w:szCs w:val="28"/>
        </w:rPr>
        <w:t>their</w:t>
      </w:r>
      <w:r w:rsidRPr="00AA0E18">
        <w:rPr>
          <w:sz w:val="28"/>
          <w:szCs w:val="28"/>
        </w:rPr>
        <w:t xml:space="preserve"> </w:t>
      </w:r>
      <w:r w:rsidR="006541EF" w:rsidRPr="00AA0E18">
        <w:rPr>
          <w:sz w:val="28"/>
          <w:szCs w:val="28"/>
        </w:rPr>
        <w:t xml:space="preserve">NDCs, </w:t>
      </w:r>
      <w:r w:rsidR="00B44183">
        <w:rPr>
          <w:sz w:val="28"/>
          <w:szCs w:val="28"/>
        </w:rPr>
        <w:t>NAPs</w:t>
      </w:r>
      <w:r w:rsidR="00247242">
        <w:rPr>
          <w:sz w:val="28"/>
          <w:szCs w:val="28"/>
        </w:rPr>
        <w:t xml:space="preserve"> etc. </w:t>
      </w:r>
      <w:r w:rsidR="006541EF" w:rsidRPr="00AA0E18">
        <w:rPr>
          <w:sz w:val="28"/>
          <w:szCs w:val="28"/>
        </w:rPr>
        <w:t>and</w:t>
      </w:r>
      <w:r w:rsidR="006541EF" w:rsidRPr="00AA0E18" w:rsidDel="00B2514A">
        <w:rPr>
          <w:sz w:val="28"/>
          <w:szCs w:val="28"/>
        </w:rPr>
        <w:t xml:space="preserve"> </w:t>
      </w:r>
      <w:r w:rsidR="006541EF" w:rsidRPr="00AA0E18">
        <w:rPr>
          <w:sz w:val="28"/>
          <w:szCs w:val="28"/>
        </w:rPr>
        <w:t xml:space="preserve">relevant </w:t>
      </w:r>
      <w:r w:rsidR="00B2514A">
        <w:rPr>
          <w:sz w:val="28"/>
          <w:szCs w:val="28"/>
        </w:rPr>
        <w:t xml:space="preserve">national and </w:t>
      </w:r>
      <w:r w:rsidR="00544F19" w:rsidRPr="00AA0E18">
        <w:rPr>
          <w:sz w:val="28"/>
          <w:szCs w:val="28"/>
        </w:rPr>
        <w:t xml:space="preserve">regional </w:t>
      </w:r>
      <w:r w:rsidR="00B2514A">
        <w:rPr>
          <w:sz w:val="28"/>
          <w:szCs w:val="28"/>
        </w:rPr>
        <w:t xml:space="preserve">plans, </w:t>
      </w:r>
      <w:r w:rsidR="006541EF" w:rsidRPr="00AA0E18">
        <w:rPr>
          <w:sz w:val="28"/>
          <w:szCs w:val="28"/>
        </w:rPr>
        <w:t>policies</w:t>
      </w:r>
      <w:r w:rsidR="00F20F59" w:rsidRPr="00AA0E18">
        <w:rPr>
          <w:sz w:val="28"/>
          <w:szCs w:val="28"/>
        </w:rPr>
        <w:t>,</w:t>
      </w:r>
      <w:r w:rsidR="00B2514A">
        <w:rPr>
          <w:sz w:val="28"/>
          <w:szCs w:val="28"/>
        </w:rPr>
        <w:t xml:space="preserve"> and strategies</w:t>
      </w:r>
      <w:r w:rsidR="006541EF" w:rsidRPr="00AA0E18">
        <w:rPr>
          <w:sz w:val="28"/>
          <w:szCs w:val="28"/>
        </w:rPr>
        <w:t>.</w:t>
      </w:r>
    </w:p>
    <w:p w14:paraId="13363C1A" w14:textId="37017A40" w:rsidR="00797F0F" w:rsidRPr="00AA0E18" w:rsidRDefault="00023CC7" w:rsidP="3E34BAC4">
      <w:pPr>
        <w:pBdr>
          <w:bottom w:val="single" w:sz="4" w:space="1" w:color="auto"/>
        </w:pBdr>
        <w:rPr>
          <w:sz w:val="28"/>
          <w:szCs w:val="28"/>
        </w:rPr>
      </w:pPr>
      <w:r w:rsidRPr="00AA0E18">
        <w:rPr>
          <w:sz w:val="28"/>
          <w:szCs w:val="28"/>
        </w:rPr>
        <w:t xml:space="preserve">Government ministers and heads of agencies </w:t>
      </w:r>
      <w:r w:rsidR="00A718AC" w:rsidRPr="00AA0E18" w:rsidDel="00023CC7">
        <w:rPr>
          <w:sz w:val="28"/>
          <w:szCs w:val="28"/>
        </w:rPr>
        <w:t>wil</w:t>
      </w:r>
      <w:r w:rsidR="00A718AC" w:rsidRPr="00AA0E18" w:rsidDel="00C21E4F">
        <w:rPr>
          <w:sz w:val="28"/>
          <w:szCs w:val="28"/>
        </w:rPr>
        <w:t xml:space="preserve">l </w:t>
      </w:r>
      <w:r w:rsidR="00C21E4F">
        <w:rPr>
          <w:sz w:val="28"/>
          <w:szCs w:val="28"/>
        </w:rPr>
        <w:t>share</w:t>
      </w:r>
      <w:r w:rsidR="00A718AC" w:rsidRPr="00AA0E18">
        <w:rPr>
          <w:sz w:val="28"/>
          <w:szCs w:val="28"/>
        </w:rPr>
        <w:t xml:space="preserve"> experiences</w:t>
      </w:r>
      <w:r w:rsidR="00C21E4F">
        <w:rPr>
          <w:sz w:val="28"/>
          <w:szCs w:val="28"/>
        </w:rPr>
        <w:t>, opportunities</w:t>
      </w:r>
      <w:r w:rsidR="00F20F59">
        <w:rPr>
          <w:sz w:val="28"/>
          <w:szCs w:val="28"/>
        </w:rPr>
        <w:t>,</w:t>
      </w:r>
      <w:r w:rsidR="00C21E4F">
        <w:rPr>
          <w:sz w:val="28"/>
          <w:szCs w:val="28"/>
        </w:rPr>
        <w:t xml:space="preserve"> and challenges </w:t>
      </w:r>
      <w:r w:rsidR="00797F0F" w:rsidRPr="00AA0E18">
        <w:rPr>
          <w:sz w:val="28"/>
          <w:szCs w:val="28"/>
        </w:rPr>
        <w:t>in facilitating access to and mobilization of climate finance.</w:t>
      </w:r>
    </w:p>
    <w:p w14:paraId="0B3A3499" w14:textId="717AE626" w:rsidR="007461AD" w:rsidRDefault="007461AD" w:rsidP="00C21E4F">
      <w:pPr>
        <w:pBdr>
          <w:bottom w:val="single" w:sz="4" w:space="1" w:color="auto"/>
        </w:pBdr>
        <w:rPr>
          <w:sz w:val="30"/>
          <w:szCs w:val="30"/>
        </w:rPr>
      </w:pPr>
    </w:p>
    <w:bookmarkEnd w:id="3"/>
    <w:p w14:paraId="36B666A4" w14:textId="337AC38F" w:rsidR="006541EF" w:rsidRDefault="00C948F2" w:rsidP="3E34BAC4">
      <w:pPr>
        <w:pStyle w:val="Heading2"/>
        <w:rPr>
          <w:sz w:val="30"/>
          <w:szCs w:val="30"/>
        </w:rPr>
      </w:pPr>
      <w:r w:rsidRPr="3E34BAC4">
        <w:rPr>
          <w:sz w:val="30"/>
          <w:szCs w:val="30"/>
        </w:rPr>
        <w:t xml:space="preserve">DRAFT </w:t>
      </w:r>
      <w:r w:rsidR="006541EF" w:rsidRPr="3E34BAC4">
        <w:rPr>
          <w:sz w:val="30"/>
          <w:szCs w:val="30"/>
        </w:rPr>
        <w:t>PROGRAMME</w:t>
      </w:r>
    </w:p>
    <w:p w14:paraId="036F3822" w14:textId="727E1372" w:rsidR="006541EF" w:rsidRDefault="006541EF" w:rsidP="3E34BAC4">
      <w:pPr>
        <w:pStyle w:val="Heading3"/>
        <w:rPr>
          <w:sz w:val="30"/>
          <w:szCs w:val="30"/>
        </w:rPr>
      </w:pPr>
      <w:r w:rsidRPr="3E34BAC4">
        <w:rPr>
          <w:sz w:val="30"/>
          <w:szCs w:val="30"/>
        </w:rPr>
        <w:t>PART I – OPENING SEGMENT</w:t>
      </w:r>
    </w:p>
    <w:p w14:paraId="37EE6EEC" w14:textId="346D2595" w:rsidR="00265DEB" w:rsidRDefault="0042180A" w:rsidP="3E34BAC4">
      <w:pPr>
        <w:rPr>
          <w:b/>
          <w:bCs/>
          <w:sz w:val="30"/>
          <w:szCs w:val="30"/>
        </w:rPr>
      </w:pPr>
      <w:r w:rsidRPr="3E34BAC4">
        <w:rPr>
          <w:b/>
          <w:bCs/>
          <w:sz w:val="30"/>
          <w:szCs w:val="30"/>
        </w:rPr>
        <w:t>1</w:t>
      </w:r>
      <w:r w:rsidR="00C425E3">
        <w:rPr>
          <w:b/>
          <w:bCs/>
          <w:sz w:val="30"/>
          <w:szCs w:val="30"/>
        </w:rPr>
        <w:t>8</w:t>
      </w:r>
      <w:r w:rsidRPr="3E34BAC4">
        <w:rPr>
          <w:b/>
          <w:bCs/>
          <w:sz w:val="30"/>
          <w:szCs w:val="30"/>
        </w:rPr>
        <w:t>:</w:t>
      </w:r>
      <w:r w:rsidR="00C425E3">
        <w:rPr>
          <w:b/>
          <w:bCs/>
          <w:sz w:val="30"/>
          <w:szCs w:val="30"/>
        </w:rPr>
        <w:t>30</w:t>
      </w:r>
      <w:r w:rsidR="00265DEB" w:rsidRPr="3E34BAC4">
        <w:rPr>
          <w:b/>
          <w:bCs/>
          <w:sz w:val="30"/>
          <w:szCs w:val="30"/>
        </w:rPr>
        <w:t>-</w:t>
      </w:r>
      <w:r w:rsidRPr="3E34BAC4">
        <w:rPr>
          <w:b/>
          <w:bCs/>
          <w:sz w:val="30"/>
          <w:szCs w:val="30"/>
        </w:rPr>
        <w:t>1</w:t>
      </w:r>
      <w:r w:rsidR="00C425E3">
        <w:rPr>
          <w:b/>
          <w:bCs/>
          <w:sz w:val="30"/>
          <w:szCs w:val="30"/>
        </w:rPr>
        <w:t>8</w:t>
      </w:r>
      <w:r w:rsidRPr="3E34BAC4">
        <w:rPr>
          <w:b/>
          <w:bCs/>
          <w:sz w:val="30"/>
          <w:szCs w:val="30"/>
        </w:rPr>
        <w:t>:</w:t>
      </w:r>
      <w:r w:rsidR="00C425E3">
        <w:rPr>
          <w:b/>
          <w:bCs/>
          <w:sz w:val="30"/>
          <w:szCs w:val="30"/>
        </w:rPr>
        <w:t>4</w:t>
      </w:r>
      <w:r w:rsidR="006F5246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>, (1</w:t>
      </w:r>
      <w:r w:rsidR="006F5246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>’)</w:t>
      </w:r>
    </w:p>
    <w:p w14:paraId="39672E8E" w14:textId="0766C94A" w:rsidR="00304D98" w:rsidRDefault="00304D98" w:rsidP="3E34BAC4">
      <w:pPr>
        <w:spacing w:after="0"/>
        <w:rPr>
          <w:b/>
          <w:bCs/>
          <w:sz w:val="30"/>
          <w:szCs w:val="30"/>
        </w:rPr>
      </w:pPr>
      <w:bookmarkStart w:id="5" w:name="_Hlk86930879"/>
      <w:r w:rsidRPr="3E34BAC4">
        <w:rPr>
          <w:b/>
          <w:bCs/>
          <w:sz w:val="30"/>
          <w:szCs w:val="30"/>
        </w:rPr>
        <w:t>Opening</w:t>
      </w:r>
      <w:r w:rsidR="006541EF" w:rsidRPr="3E34BAC4">
        <w:rPr>
          <w:b/>
          <w:bCs/>
          <w:sz w:val="30"/>
          <w:szCs w:val="30"/>
        </w:rPr>
        <w:t>:</w:t>
      </w:r>
    </w:p>
    <w:p w14:paraId="2D60215A" w14:textId="5A2172A3" w:rsidR="47AEB4A8" w:rsidRPr="00AA0E18" w:rsidRDefault="2FBB368A" w:rsidP="3E34BAC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6D169F9E">
        <w:rPr>
          <w:sz w:val="28"/>
          <w:szCs w:val="28"/>
        </w:rPr>
        <w:t xml:space="preserve">Mr. </w:t>
      </w:r>
      <w:r w:rsidR="003A2CC7">
        <w:rPr>
          <w:sz w:val="28"/>
          <w:szCs w:val="28"/>
        </w:rPr>
        <w:t>Simon Stiell</w:t>
      </w:r>
      <w:r w:rsidR="00AF5967">
        <w:rPr>
          <w:sz w:val="28"/>
          <w:szCs w:val="28"/>
        </w:rPr>
        <w:t>, Executive Secretary</w:t>
      </w:r>
      <w:r w:rsidR="1BF0A833" w:rsidRPr="00AA0E18">
        <w:rPr>
          <w:sz w:val="28"/>
          <w:szCs w:val="28"/>
        </w:rPr>
        <w:t xml:space="preserve">, UNFCCC </w:t>
      </w:r>
      <w:r w:rsidR="00B774B1">
        <w:rPr>
          <w:sz w:val="28"/>
          <w:szCs w:val="28"/>
        </w:rPr>
        <w:t>s</w:t>
      </w:r>
      <w:r w:rsidR="1BF0A833" w:rsidRPr="00AA0E18">
        <w:rPr>
          <w:sz w:val="28"/>
          <w:szCs w:val="28"/>
        </w:rPr>
        <w:t xml:space="preserve">ecretariat </w:t>
      </w:r>
    </w:p>
    <w:bookmarkEnd w:id="5"/>
    <w:p w14:paraId="44C3CCDA" w14:textId="0CEEB531" w:rsidR="008805CC" w:rsidRPr="00A318B7" w:rsidRDefault="008805CC" w:rsidP="007B27DC">
      <w:pPr>
        <w:spacing w:after="0"/>
        <w:rPr>
          <w:sz w:val="30"/>
          <w:szCs w:val="30"/>
        </w:rPr>
      </w:pPr>
    </w:p>
    <w:p w14:paraId="3E03D459" w14:textId="3090F996" w:rsidR="006541EF" w:rsidRDefault="006541EF" w:rsidP="3E34BAC4">
      <w:pPr>
        <w:pStyle w:val="Heading3"/>
        <w:rPr>
          <w:sz w:val="30"/>
          <w:szCs w:val="30"/>
        </w:rPr>
      </w:pPr>
      <w:r w:rsidRPr="3E34BAC4">
        <w:rPr>
          <w:sz w:val="30"/>
          <w:szCs w:val="30"/>
        </w:rPr>
        <w:t>PART II – PANEL DISCUSSION</w:t>
      </w:r>
    </w:p>
    <w:p w14:paraId="76B3FA0C" w14:textId="5D862305" w:rsidR="00265DEB" w:rsidRDefault="0042180A" w:rsidP="00810115">
      <w:pPr>
        <w:rPr>
          <w:b/>
          <w:bCs/>
          <w:sz w:val="30"/>
          <w:szCs w:val="30"/>
        </w:rPr>
      </w:pPr>
      <w:r w:rsidRPr="3E34BAC4">
        <w:rPr>
          <w:b/>
          <w:bCs/>
          <w:sz w:val="30"/>
          <w:szCs w:val="30"/>
        </w:rPr>
        <w:t>1</w:t>
      </w:r>
      <w:r w:rsidR="000E2783">
        <w:rPr>
          <w:b/>
          <w:bCs/>
          <w:sz w:val="30"/>
          <w:szCs w:val="30"/>
        </w:rPr>
        <w:t>8</w:t>
      </w:r>
      <w:r w:rsidRPr="3E34BAC4">
        <w:rPr>
          <w:b/>
          <w:bCs/>
          <w:sz w:val="30"/>
          <w:szCs w:val="30"/>
        </w:rPr>
        <w:t>:</w:t>
      </w:r>
      <w:r w:rsidR="000E2783">
        <w:rPr>
          <w:b/>
          <w:bCs/>
          <w:sz w:val="30"/>
          <w:szCs w:val="30"/>
        </w:rPr>
        <w:t>4</w:t>
      </w:r>
      <w:r w:rsidR="00C425E3">
        <w:rPr>
          <w:b/>
          <w:bCs/>
          <w:sz w:val="30"/>
          <w:szCs w:val="30"/>
        </w:rPr>
        <w:t>5</w:t>
      </w:r>
      <w:r w:rsidRPr="3E34BAC4">
        <w:rPr>
          <w:b/>
          <w:bCs/>
          <w:sz w:val="30"/>
          <w:szCs w:val="30"/>
        </w:rPr>
        <w:t>-1</w:t>
      </w:r>
      <w:r w:rsidR="00A96162">
        <w:rPr>
          <w:b/>
          <w:bCs/>
          <w:sz w:val="30"/>
          <w:szCs w:val="30"/>
        </w:rPr>
        <w:t>9</w:t>
      </w:r>
      <w:r w:rsidRPr="3E34BAC4">
        <w:rPr>
          <w:b/>
          <w:bCs/>
          <w:sz w:val="30"/>
          <w:szCs w:val="30"/>
        </w:rPr>
        <w:t>:</w:t>
      </w:r>
      <w:r w:rsidR="00D85398">
        <w:rPr>
          <w:b/>
          <w:bCs/>
          <w:sz w:val="30"/>
          <w:szCs w:val="30"/>
        </w:rPr>
        <w:t>30</w:t>
      </w:r>
      <w:r w:rsidR="6198B595" w:rsidRPr="3E34BAC4">
        <w:rPr>
          <w:b/>
          <w:bCs/>
          <w:sz w:val="30"/>
          <w:szCs w:val="30"/>
        </w:rPr>
        <w:t>,</w:t>
      </w:r>
      <w:r w:rsidR="0024349D" w:rsidRPr="3E34BAC4">
        <w:rPr>
          <w:b/>
          <w:bCs/>
          <w:sz w:val="30"/>
          <w:szCs w:val="30"/>
        </w:rPr>
        <w:t xml:space="preserve"> (4</w:t>
      </w:r>
      <w:r w:rsidR="00D85398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>’)</w:t>
      </w:r>
    </w:p>
    <w:p w14:paraId="5216D1F2" w14:textId="77777777" w:rsidR="0017204C" w:rsidRDefault="0017204C" w:rsidP="0017204C">
      <w:pPr>
        <w:rPr>
          <w:sz w:val="28"/>
          <w:szCs w:val="28"/>
        </w:rPr>
      </w:pPr>
      <w:r w:rsidRPr="0017204C">
        <w:rPr>
          <w:sz w:val="28"/>
          <w:szCs w:val="28"/>
        </w:rPr>
        <w:t>This section will host an esteemed panel discussion featuring Ministers from regions where the NBF Project has made significant contributions. The panelists will delve into an in-depth dialogue about their firsthand experiences in securing climate finance to meet both national and regional objectives, all while navigating the complex challenges presented by climate change.</w:t>
      </w:r>
    </w:p>
    <w:p w14:paraId="709FD3B9" w14:textId="77777777" w:rsidR="00CF4C6D" w:rsidRPr="00CF4C6D" w:rsidRDefault="003E4287" w:rsidP="00CF4C6D">
      <w:pPr>
        <w:spacing w:after="0"/>
        <w:rPr>
          <w:b/>
          <w:bCs/>
          <w:sz w:val="28"/>
          <w:szCs w:val="28"/>
        </w:rPr>
      </w:pPr>
      <w:r w:rsidRPr="00D71DC8">
        <w:rPr>
          <w:sz w:val="28"/>
          <w:szCs w:val="28"/>
        </w:rPr>
        <w:t>Moderator</w:t>
      </w:r>
      <w:r w:rsidRPr="00D71DC8">
        <w:rPr>
          <w:b/>
          <w:bCs/>
          <w:sz w:val="28"/>
          <w:szCs w:val="28"/>
        </w:rPr>
        <w:t xml:space="preserve">: </w:t>
      </w:r>
    </w:p>
    <w:p w14:paraId="2C8BE394" w14:textId="14B14B3B" w:rsidR="00BA665E" w:rsidRPr="00D71DC8" w:rsidRDefault="006F0188" w:rsidP="006F0188">
      <w:pPr>
        <w:pStyle w:val="ListParagraph"/>
        <w:numPr>
          <w:ilvl w:val="0"/>
          <w:numId w:val="10"/>
        </w:numPr>
        <w:spacing w:after="0"/>
        <w:rPr>
          <w:b/>
          <w:bCs/>
          <w:sz w:val="28"/>
          <w:szCs w:val="28"/>
        </w:rPr>
      </w:pPr>
      <w:r w:rsidRPr="00D71DC8">
        <w:rPr>
          <w:sz w:val="28"/>
          <w:szCs w:val="28"/>
        </w:rPr>
        <w:t>Ho</w:t>
      </w:r>
      <w:r w:rsidR="00EC5E8A" w:rsidRPr="00D71DC8">
        <w:rPr>
          <w:sz w:val="28"/>
          <w:szCs w:val="28"/>
        </w:rPr>
        <w:t>n</w:t>
      </w:r>
      <w:r w:rsidRPr="00D71DC8">
        <w:rPr>
          <w:sz w:val="28"/>
          <w:szCs w:val="28"/>
        </w:rPr>
        <w:t xml:space="preserve"> Dr. Dessima D Williams, President of the Senate</w:t>
      </w:r>
      <w:r w:rsidR="00812B35" w:rsidRPr="00D71DC8">
        <w:rPr>
          <w:sz w:val="28"/>
          <w:szCs w:val="28"/>
        </w:rPr>
        <w:t xml:space="preserve"> of </w:t>
      </w:r>
      <w:r w:rsidR="00B31EEC" w:rsidRPr="00D71DC8">
        <w:rPr>
          <w:sz w:val="28"/>
          <w:szCs w:val="28"/>
        </w:rPr>
        <w:t>Grenada</w:t>
      </w:r>
    </w:p>
    <w:p w14:paraId="3C8342E1" w14:textId="77777777" w:rsidR="00066DE4" w:rsidRPr="00066DE4" w:rsidRDefault="00066DE4" w:rsidP="00066DE4">
      <w:pPr>
        <w:pStyle w:val="ListParagraph"/>
        <w:spacing w:after="0"/>
        <w:rPr>
          <w:sz w:val="28"/>
          <w:szCs w:val="28"/>
        </w:rPr>
      </w:pPr>
    </w:p>
    <w:p w14:paraId="6E85C98E" w14:textId="2CED933D" w:rsidR="004721E1" w:rsidRDefault="00423FA3" w:rsidP="0006739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Panel</w:t>
      </w:r>
      <w:r w:rsidR="003E4287" w:rsidRPr="003E4287">
        <w:rPr>
          <w:b/>
          <w:bCs/>
          <w:sz w:val="30"/>
          <w:szCs w:val="30"/>
        </w:rPr>
        <w:t xml:space="preserve">: </w:t>
      </w:r>
    </w:p>
    <w:p w14:paraId="793E6448" w14:textId="01C5C1D7" w:rsidR="003B62E9" w:rsidRDefault="008378D8" w:rsidP="0043426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6D06ED">
        <w:rPr>
          <w:sz w:val="28"/>
          <w:szCs w:val="28"/>
        </w:rPr>
        <w:t xml:space="preserve">Mr. </w:t>
      </w:r>
      <w:r w:rsidR="00CA179C">
        <w:rPr>
          <w:sz w:val="28"/>
          <w:szCs w:val="28"/>
        </w:rPr>
        <w:t>Siaosi</w:t>
      </w:r>
      <w:r w:rsidR="00BC2948">
        <w:rPr>
          <w:sz w:val="28"/>
          <w:szCs w:val="28"/>
        </w:rPr>
        <w:t xml:space="preserve"> Sovaleni</w:t>
      </w:r>
      <w:r w:rsidR="00B63A8A">
        <w:rPr>
          <w:sz w:val="28"/>
          <w:szCs w:val="28"/>
        </w:rPr>
        <w:t>,</w:t>
      </w:r>
      <w:r w:rsidR="00BC2948">
        <w:rPr>
          <w:sz w:val="28"/>
          <w:szCs w:val="28"/>
        </w:rPr>
        <w:t xml:space="preserve"> </w:t>
      </w:r>
      <w:r w:rsidR="006770A6">
        <w:rPr>
          <w:sz w:val="28"/>
          <w:szCs w:val="28"/>
        </w:rPr>
        <w:t xml:space="preserve">Prime Minister of </w:t>
      </w:r>
      <w:r w:rsidR="00D923E1">
        <w:rPr>
          <w:sz w:val="28"/>
          <w:szCs w:val="28"/>
        </w:rPr>
        <w:t>the Kingdom of</w:t>
      </w:r>
      <w:r w:rsidR="004D7B75">
        <w:rPr>
          <w:sz w:val="28"/>
          <w:szCs w:val="28"/>
        </w:rPr>
        <w:t xml:space="preserve"> </w:t>
      </w:r>
      <w:r w:rsidR="006770A6">
        <w:rPr>
          <w:sz w:val="28"/>
          <w:szCs w:val="28"/>
        </w:rPr>
        <w:t>Tonga</w:t>
      </w:r>
      <w:r w:rsidR="00775848">
        <w:rPr>
          <w:sz w:val="28"/>
          <w:szCs w:val="28"/>
        </w:rPr>
        <w:t xml:space="preserve"> </w:t>
      </w:r>
    </w:p>
    <w:p w14:paraId="1E000882" w14:textId="547736BF" w:rsidR="00486A79" w:rsidRPr="00434268" w:rsidRDefault="00486A79" w:rsidP="0043426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HE Mr. </w:t>
      </w:r>
      <w:r w:rsidR="008C2F49">
        <w:rPr>
          <w:sz w:val="28"/>
          <w:szCs w:val="28"/>
        </w:rPr>
        <w:t xml:space="preserve">Mark Brown, Prime Minister of Cook Islands </w:t>
      </w:r>
    </w:p>
    <w:p w14:paraId="1E44BF2C" w14:textId="5146A3F2" w:rsidR="006770A6" w:rsidRDefault="00CC202D" w:rsidP="00EA623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CC202D">
        <w:rPr>
          <w:sz w:val="28"/>
          <w:szCs w:val="28"/>
        </w:rPr>
        <w:t>Hon. Ms. Kerryne Z. James, Minister for Climate Resilience, the Environment and Renewable Energy</w:t>
      </w:r>
      <w:r>
        <w:rPr>
          <w:sz w:val="28"/>
          <w:szCs w:val="28"/>
        </w:rPr>
        <w:t>, Grenada</w:t>
      </w:r>
    </w:p>
    <w:p w14:paraId="4BD244F7" w14:textId="1D02AC6D" w:rsidR="00C80471" w:rsidRPr="00C80471" w:rsidRDefault="00FB3D51" w:rsidP="00C8047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Hon. </w:t>
      </w:r>
      <w:r w:rsidR="00C80471">
        <w:rPr>
          <w:sz w:val="28"/>
          <w:szCs w:val="28"/>
        </w:rPr>
        <w:t xml:space="preserve">Mr. Sheralizoda Bahodur Ahmadjon, </w:t>
      </w:r>
      <w:r w:rsidR="00C80471" w:rsidRPr="000C3790">
        <w:rPr>
          <w:sz w:val="28"/>
          <w:szCs w:val="28"/>
        </w:rPr>
        <w:t>Chairman of the Committee for Environmental Protection</w:t>
      </w:r>
      <w:r w:rsidR="00C80471">
        <w:rPr>
          <w:sz w:val="28"/>
          <w:szCs w:val="28"/>
        </w:rPr>
        <w:t xml:space="preserve">, Republic of Tajikistan </w:t>
      </w:r>
    </w:p>
    <w:p w14:paraId="023E5783" w14:textId="5146A3F2" w:rsidR="0017204C" w:rsidRPr="0017204C" w:rsidRDefault="0017204C" w:rsidP="0017204C">
      <w:pPr>
        <w:rPr>
          <w:sz w:val="28"/>
          <w:szCs w:val="28"/>
        </w:rPr>
      </w:pPr>
      <w:r w:rsidRPr="0017204C">
        <w:rPr>
          <w:sz w:val="28"/>
          <w:szCs w:val="28"/>
        </w:rPr>
        <w:t>Key topics to be explored include:</w:t>
      </w:r>
    </w:p>
    <w:p w14:paraId="742B7E03" w14:textId="51EEFC0F" w:rsidR="00064125" w:rsidRPr="00116370" w:rsidRDefault="00064125" w:rsidP="0011637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16370">
        <w:rPr>
          <w:sz w:val="28"/>
          <w:szCs w:val="28"/>
        </w:rPr>
        <w:t xml:space="preserve">Sustainable </w:t>
      </w:r>
      <w:r w:rsidR="004F3163">
        <w:rPr>
          <w:sz w:val="28"/>
          <w:szCs w:val="28"/>
        </w:rPr>
        <w:t>c</w:t>
      </w:r>
      <w:r w:rsidR="0079097B">
        <w:rPr>
          <w:sz w:val="28"/>
          <w:szCs w:val="28"/>
        </w:rPr>
        <w:t xml:space="preserve">limate </w:t>
      </w:r>
      <w:r w:rsidR="004F3163">
        <w:rPr>
          <w:sz w:val="28"/>
          <w:szCs w:val="28"/>
        </w:rPr>
        <w:t>f</w:t>
      </w:r>
      <w:r w:rsidRPr="00116370">
        <w:rPr>
          <w:sz w:val="28"/>
          <w:szCs w:val="28"/>
        </w:rPr>
        <w:t>inanc</w:t>
      </w:r>
      <w:r w:rsidR="004F3163">
        <w:rPr>
          <w:sz w:val="28"/>
          <w:szCs w:val="28"/>
        </w:rPr>
        <w:t>e</w:t>
      </w:r>
      <w:r w:rsidRPr="00116370">
        <w:rPr>
          <w:sz w:val="28"/>
          <w:szCs w:val="28"/>
        </w:rPr>
        <w:t xml:space="preserve">: A </w:t>
      </w:r>
      <w:r w:rsidR="00D95D07">
        <w:rPr>
          <w:sz w:val="28"/>
          <w:szCs w:val="28"/>
        </w:rPr>
        <w:t>look at</w:t>
      </w:r>
      <w:r w:rsidRPr="00116370">
        <w:rPr>
          <w:sz w:val="28"/>
          <w:szCs w:val="28"/>
        </w:rPr>
        <w:t xml:space="preserve"> replicable and scalable financial solutions that have demonstrated success, while also maintaining responsible national debt levels.</w:t>
      </w:r>
    </w:p>
    <w:p w14:paraId="2553DB59" w14:textId="26AF568E" w:rsidR="0017204C" w:rsidRPr="0017204C" w:rsidRDefault="0017204C" w:rsidP="0011637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7204C">
        <w:rPr>
          <w:sz w:val="28"/>
          <w:szCs w:val="28"/>
        </w:rPr>
        <w:t xml:space="preserve">Regional </w:t>
      </w:r>
      <w:r w:rsidR="004F3163">
        <w:rPr>
          <w:sz w:val="28"/>
          <w:szCs w:val="28"/>
        </w:rPr>
        <w:t>a</w:t>
      </w:r>
      <w:r w:rsidRPr="00116370">
        <w:rPr>
          <w:sz w:val="28"/>
          <w:szCs w:val="28"/>
        </w:rPr>
        <w:t xml:space="preserve">ccess to </w:t>
      </w:r>
      <w:r w:rsidR="004F3163">
        <w:rPr>
          <w:sz w:val="28"/>
          <w:szCs w:val="28"/>
        </w:rPr>
        <w:t>c</w:t>
      </w:r>
      <w:r w:rsidRPr="00116370">
        <w:rPr>
          <w:sz w:val="28"/>
          <w:szCs w:val="28"/>
        </w:rPr>
        <w:t xml:space="preserve">limate </w:t>
      </w:r>
      <w:r w:rsidR="004F3163">
        <w:rPr>
          <w:sz w:val="28"/>
          <w:szCs w:val="28"/>
        </w:rPr>
        <w:t>f</w:t>
      </w:r>
      <w:r w:rsidRPr="00116370">
        <w:rPr>
          <w:sz w:val="28"/>
          <w:szCs w:val="28"/>
        </w:rPr>
        <w:t>inance</w:t>
      </w:r>
      <w:r w:rsidRPr="0017204C">
        <w:rPr>
          <w:sz w:val="28"/>
          <w:szCs w:val="28"/>
        </w:rPr>
        <w:t>: Insights and perspectives on the challenges and opportunities of securing climate finance at a regional scale.</w:t>
      </w:r>
    </w:p>
    <w:p w14:paraId="36CDD867" w14:textId="42F81A91" w:rsidR="0017204C" w:rsidRPr="0017204C" w:rsidRDefault="0017204C" w:rsidP="0011637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7204C">
        <w:rPr>
          <w:sz w:val="28"/>
          <w:szCs w:val="28"/>
        </w:rPr>
        <w:t xml:space="preserve">Financing </w:t>
      </w:r>
      <w:r w:rsidR="00A356B7" w:rsidRPr="00116370">
        <w:rPr>
          <w:sz w:val="28"/>
          <w:szCs w:val="28"/>
        </w:rPr>
        <w:t>approaches</w:t>
      </w:r>
      <w:r w:rsidRPr="0017204C">
        <w:rPr>
          <w:sz w:val="28"/>
          <w:szCs w:val="28"/>
        </w:rPr>
        <w:t xml:space="preserve"> for </w:t>
      </w:r>
      <w:r w:rsidR="00064125" w:rsidRPr="00116370">
        <w:rPr>
          <w:sz w:val="28"/>
          <w:szCs w:val="28"/>
        </w:rPr>
        <w:t xml:space="preserve">the </w:t>
      </w:r>
      <w:r w:rsidR="00D467EE">
        <w:rPr>
          <w:sz w:val="28"/>
          <w:szCs w:val="28"/>
        </w:rPr>
        <w:t>v</w:t>
      </w:r>
      <w:r w:rsidRPr="00116370">
        <w:rPr>
          <w:sz w:val="28"/>
          <w:szCs w:val="28"/>
        </w:rPr>
        <w:t>ulnerable</w:t>
      </w:r>
      <w:r w:rsidRPr="0017204C">
        <w:rPr>
          <w:sz w:val="28"/>
          <w:szCs w:val="28"/>
        </w:rPr>
        <w:t xml:space="preserve">: Approaches to funding </w:t>
      </w:r>
      <w:r w:rsidRPr="00116370">
        <w:rPr>
          <w:sz w:val="28"/>
          <w:szCs w:val="28"/>
        </w:rPr>
        <w:t>enhanc</w:t>
      </w:r>
      <w:r w:rsidR="00A356B7" w:rsidRPr="00116370">
        <w:rPr>
          <w:sz w:val="28"/>
          <w:szCs w:val="28"/>
        </w:rPr>
        <w:t>ed</w:t>
      </w:r>
      <w:r w:rsidRPr="0017204C">
        <w:rPr>
          <w:sz w:val="28"/>
          <w:szCs w:val="28"/>
        </w:rPr>
        <w:t xml:space="preserve"> resilience, and mitigating loss and damage, with a focus on Small Island Developing States (SIDS) and Least Developed Countries (LDCs).</w:t>
      </w:r>
    </w:p>
    <w:p w14:paraId="5C88944E" w14:textId="5EF52037" w:rsidR="00B25C3C" w:rsidRDefault="0017204C" w:rsidP="0011637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17204C">
        <w:rPr>
          <w:sz w:val="28"/>
          <w:szCs w:val="28"/>
        </w:rPr>
        <w:t xml:space="preserve">Private </w:t>
      </w:r>
      <w:r w:rsidR="004F3163">
        <w:rPr>
          <w:sz w:val="28"/>
          <w:szCs w:val="28"/>
        </w:rPr>
        <w:t>s</w:t>
      </w:r>
      <w:r w:rsidRPr="00116370">
        <w:rPr>
          <w:sz w:val="28"/>
          <w:szCs w:val="28"/>
        </w:rPr>
        <w:t xml:space="preserve">ector </w:t>
      </w:r>
      <w:r w:rsidR="004F3163">
        <w:rPr>
          <w:sz w:val="28"/>
          <w:szCs w:val="28"/>
        </w:rPr>
        <w:t>e</w:t>
      </w:r>
      <w:r w:rsidRPr="00116370">
        <w:rPr>
          <w:sz w:val="28"/>
          <w:szCs w:val="28"/>
        </w:rPr>
        <w:t xml:space="preserve">ngagement: </w:t>
      </w:r>
      <w:r w:rsidR="00A356B7" w:rsidRPr="00116370">
        <w:rPr>
          <w:sz w:val="28"/>
          <w:szCs w:val="28"/>
        </w:rPr>
        <w:t>Strategic approaches</w:t>
      </w:r>
      <w:r w:rsidRPr="0017204C">
        <w:rPr>
          <w:sz w:val="28"/>
          <w:szCs w:val="28"/>
        </w:rPr>
        <w:t xml:space="preserve"> for increasing private sector involvement in the implementation of climate solutions.</w:t>
      </w:r>
      <w:r w:rsidR="00B25C3C">
        <w:rPr>
          <w:sz w:val="28"/>
          <w:szCs w:val="28"/>
        </w:rPr>
        <w:t xml:space="preserve"> </w:t>
      </w:r>
    </w:p>
    <w:p w14:paraId="24260E49" w14:textId="77777777" w:rsidR="00B82C99" w:rsidRDefault="00B82C99" w:rsidP="3E34BAC4">
      <w:pPr>
        <w:spacing w:after="0"/>
        <w:rPr>
          <w:sz w:val="30"/>
          <w:szCs w:val="30"/>
          <w:highlight w:val="yellow"/>
        </w:rPr>
      </w:pPr>
    </w:p>
    <w:p w14:paraId="70CE7AB6" w14:textId="0D561857" w:rsidR="00265DEB" w:rsidRPr="00A8681D" w:rsidRDefault="00265DEB" w:rsidP="3E34BAC4">
      <w:pPr>
        <w:pStyle w:val="Heading3"/>
        <w:rPr>
          <w:sz w:val="30"/>
          <w:szCs w:val="30"/>
        </w:rPr>
      </w:pPr>
      <w:r w:rsidRPr="3E34BAC4">
        <w:rPr>
          <w:sz w:val="30"/>
          <w:szCs w:val="30"/>
        </w:rPr>
        <w:t>PART III – QUESTION</w:t>
      </w:r>
      <w:r w:rsidR="00FE18C3" w:rsidRPr="3E34BAC4">
        <w:rPr>
          <w:sz w:val="30"/>
          <w:szCs w:val="30"/>
        </w:rPr>
        <w:t>S</w:t>
      </w:r>
      <w:r w:rsidRPr="3E34BAC4">
        <w:rPr>
          <w:sz w:val="30"/>
          <w:szCs w:val="30"/>
        </w:rPr>
        <w:t xml:space="preserve"> AND ANSWERS </w:t>
      </w:r>
    </w:p>
    <w:p w14:paraId="34919D90" w14:textId="4A8EDE24" w:rsidR="000B22BC" w:rsidRDefault="0042180A" w:rsidP="00630456">
      <w:pPr>
        <w:pBdr>
          <w:bottom w:val="dotDash" w:sz="4" w:space="8" w:color="auto"/>
        </w:pBdr>
        <w:tabs>
          <w:tab w:val="left" w:pos="4739"/>
          <w:tab w:val="left" w:pos="7267"/>
          <w:tab w:val="right" w:pos="9026"/>
        </w:tabs>
        <w:rPr>
          <w:b/>
          <w:bCs/>
          <w:sz w:val="30"/>
          <w:szCs w:val="30"/>
        </w:rPr>
      </w:pPr>
      <w:r w:rsidRPr="3E34BAC4">
        <w:rPr>
          <w:b/>
          <w:bCs/>
          <w:sz w:val="30"/>
          <w:szCs w:val="30"/>
        </w:rPr>
        <w:t>1</w:t>
      </w:r>
      <w:r w:rsidR="003261AB">
        <w:rPr>
          <w:b/>
          <w:bCs/>
          <w:sz w:val="30"/>
          <w:szCs w:val="30"/>
        </w:rPr>
        <w:t>9</w:t>
      </w:r>
      <w:r w:rsidRPr="3E34BAC4">
        <w:rPr>
          <w:b/>
          <w:bCs/>
          <w:sz w:val="30"/>
          <w:szCs w:val="30"/>
        </w:rPr>
        <w:t>:</w:t>
      </w:r>
      <w:r w:rsidR="003A5681">
        <w:rPr>
          <w:b/>
          <w:bCs/>
          <w:sz w:val="30"/>
          <w:szCs w:val="30"/>
        </w:rPr>
        <w:t>30</w:t>
      </w:r>
      <w:r w:rsidRPr="3E34BAC4">
        <w:rPr>
          <w:b/>
          <w:bCs/>
          <w:sz w:val="30"/>
          <w:szCs w:val="30"/>
        </w:rPr>
        <w:t>-</w:t>
      </w:r>
      <w:r w:rsidR="00411735">
        <w:rPr>
          <w:b/>
          <w:bCs/>
          <w:sz w:val="30"/>
          <w:szCs w:val="30"/>
        </w:rPr>
        <w:t>19:</w:t>
      </w:r>
      <w:r w:rsidR="00764B6F">
        <w:rPr>
          <w:b/>
          <w:bCs/>
          <w:sz w:val="30"/>
          <w:szCs w:val="30"/>
        </w:rPr>
        <w:t>5</w:t>
      </w:r>
      <w:r w:rsidR="00411735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 xml:space="preserve"> (</w:t>
      </w:r>
      <w:r w:rsidR="00D1393A">
        <w:rPr>
          <w:b/>
          <w:bCs/>
          <w:sz w:val="30"/>
          <w:szCs w:val="30"/>
        </w:rPr>
        <w:t>2</w:t>
      </w:r>
      <w:r w:rsidR="00395915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>’)</w:t>
      </w:r>
      <w:r w:rsidR="00CE04EA">
        <w:rPr>
          <w:b/>
          <w:bCs/>
          <w:sz w:val="30"/>
          <w:szCs w:val="30"/>
        </w:rPr>
        <w:tab/>
      </w:r>
      <w:r w:rsidR="00630456">
        <w:rPr>
          <w:b/>
          <w:bCs/>
          <w:sz w:val="30"/>
          <w:szCs w:val="30"/>
        </w:rPr>
        <w:tab/>
      </w:r>
      <w:r w:rsidR="00CE04EA">
        <w:rPr>
          <w:b/>
          <w:bCs/>
          <w:sz w:val="30"/>
          <w:szCs w:val="30"/>
        </w:rPr>
        <w:tab/>
      </w:r>
    </w:p>
    <w:p w14:paraId="3C72D362" w14:textId="77777777" w:rsidR="00207C41" w:rsidRPr="00207C41" w:rsidRDefault="00630456" w:rsidP="00207C41">
      <w:pPr>
        <w:rPr>
          <w:sz w:val="28"/>
          <w:szCs w:val="28"/>
        </w:rPr>
      </w:pPr>
      <w:r w:rsidRPr="00812B35">
        <w:rPr>
          <w:sz w:val="28"/>
          <w:szCs w:val="28"/>
        </w:rPr>
        <w:t xml:space="preserve">Moderator: </w:t>
      </w:r>
    </w:p>
    <w:p w14:paraId="67743B68" w14:textId="32FE9540" w:rsidR="00CE04EA" w:rsidRDefault="00812B35" w:rsidP="00812B3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12B35">
        <w:rPr>
          <w:sz w:val="28"/>
          <w:szCs w:val="28"/>
        </w:rPr>
        <w:t>Hon Dr. Dessima D Williams, President of the Senate of Grenada</w:t>
      </w:r>
    </w:p>
    <w:p w14:paraId="3D719818" w14:textId="2A2A51D2" w:rsidR="00265DEB" w:rsidRPr="00A8681D" w:rsidRDefault="00265DEB" w:rsidP="3E34BAC4">
      <w:pPr>
        <w:pStyle w:val="Heading3"/>
        <w:rPr>
          <w:sz w:val="30"/>
          <w:szCs w:val="30"/>
        </w:rPr>
      </w:pPr>
      <w:r w:rsidRPr="3E34BAC4">
        <w:rPr>
          <w:sz w:val="30"/>
          <w:szCs w:val="30"/>
        </w:rPr>
        <w:t>PART IV – CLOSING SEGMENT</w:t>
      </w:r>
    </w:p>
    <w:p w14:paraId="48ADC142" w14:textId="04DC41D5" w:rsidR="0024349D" w:rsidRDefault="0042180A" w:rsidP="3E34BAC4">
      <w:pPr>
        <w:rPr>
          <w:b/>
          <w:bCs/>
          <w:sz w:val="30"/>
          <w:szCs w:val="30"/>
        </w:rPr>
      </w:pPr>
      <w:r w:rsidRPr="3E34BAC4">
        <w:rPr>
          <w:b/>
          <w:bCs/>
          <w:sz w:val="30"/>
          <w:szCs w:val="30"/>
        </w:rPr>
        <w:t>1</w:t>
      </w:r>
      <w:r w:rsidR="00411735">
        <w:rPr>
          <w:b/>
          <w:bCs/>
          <w:sz w:val="30"/>
          <w:szCs w:val="30"/>
        </w:rPr>
        <w:t>9</w:t>
      </w:r>
      <w:r w:rsidRPr="3E34BAC4">
        <w:rPr>
          <w:b/>
          <w:bCs/>
          <w:sz w:val="30"/>
          <w:szCs w:val="30"/>
        </w:rPr>
        <w:t>:</w:t>
      </w:r>
      <w:r w:rsidR="000470D9">
        <w:rPr>
          <w:b/>
          <w:bCs/>
          <w:sz w:val="30"/>
          <w:szCs w:val="30"/>
        </w:rPr>
        <w:t>5</w:t>
      </w:r>
      <w:r w:rsidR="00876D99" w:rsidRPr="3E34BAC4">
        <w:rPr>
          <w:b/>
          <w:bCs/>
          <w:sz w:val="30"/>
          <w:szCs w:val="30"/>
        </w:rPr>
        <w:t>5</w:t>
      </w:r>
      <w:r w:rsidRPr="3E34BAC4">
        <w:rPr>
          <w:b/>
          <w:bCs/>
          <w:sz w:val="30"/>
          <w:szCs w:val="30"/>
        </w:rPr>
        <w:t>-</w:t>
      </w:r>
      <w:r w:rsidR="00326233">
        <w:rPr>
          <w:b/>
          <w:bCs/>
          <w:sz w:val="30"/>
          <w:szCs w:val="30"/>
        </w:rPr>
        <w:t>20:00</w:t>
      </w:r>
      <w:r w:rsidR="0024349D" w:rsidRPr="3E34BAC4">
        <w:rPr>
          <w:b/>
          <w:bCs/>
          <w:sz w:val="30"/>
          <w:szCs w:val="30"/>
        </w:rPr>
        <w:t xml:space="preserve"> (</w:t>
      </w:r>
      <w:r w:rsidR="00573F48" w:rsidRPr="3E34BAC4">
        <w:rPr>
          <w:b/>
          <w:bCs/>
          <w:sz w:val="30"/>
          <w:szCs w:val="30"/>
        </w:rPr>
        <w:t>5</w:t>
      </w:r>
      <w:r w:rsidR="0024349D" w:rsidRPr="3E34BAC4">
        <w:rPr>
          <w:b/>
          <w:bCs/>
          <w:sz w:val="30"/>
          <w:szCs w:val="30"/>
        </w:rPr>
        <w:t>’)</w:t>
      </w:r>
    </w:p>
    <w:p w14:paraId="652F5023" w14:textId="77777777" w:rsidR="00207C41" w:rsidRPr="00207C41" w:rsidRDefault="00630456" w:rsidP="00207C41">
      <w:pPr>
        <w:rPr>
          <w:sz w:val="28"/>
          <w:szCs w:val="28"/>
        </w:rPr>
      </w:pPr>
      <w:r w:rsidRPr="00812B35">
        <w:rPr>
          <w:sz w:val="28"/>
          <w:szCs w:val="28"/>
        </w:rPr>
        <w:t xml:space="preserve">Moderator: </w:t>
      </w:r>
    </w:p>
    <w:p w14:paraId="58E075E7" w14:textId="53C91B76" w:rsidR="00F64E19" w:rsidRPr="00812B35" w:rsidRDefault="00812B35" w:rsidP="00812B3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12B35">
        <w:rPr>
          <w:sz w:val="28"/>
          <w:szCs w:val="28"/>
        </w:rPr>
        <w:t>Hon Dr. Dessima D Williams, President of the Senate of Grenada</w:t>
      </w:r>
    </w:p>
    <w:p w14:paraId="5F0CF946" w14:textId="77777777" w:rsidR="00F64E19" w:rsidRPr="00A8681D" w:rsidRDefault="00F64E19" w:rsidP="3E34BAC4">
      <w:pPr>
        <w:rPr>
          <w:b/>
          <w:bCs/>
          <w:sz w:val="30"/>
          <w:szCs w:val="30"/>
        </w:rPr>
      </w:pPr>
    </w:p>
    <w:p w14:paraId="0FCFE775" w14:textId="67030471" w:rsidR="007461AD" w:rsidRPr="00A8681D" w:rsidRDefault="007461AD" w:rsidP="3E34BAC4">
      <w:pPr>
        <w:pStyle w:val="Heading2"/>
        <w:rPr>
          <w:sz w:val="30"/>
          <w:szCs w:val="30"/>
        </w:rPr>
      </w:pPr>
      <w:bookmarkStart w:id="6" w:name="_Hlk86067631"/>
      <w:r w:rsidRPr="3E34BAC4">
        <w:rPr>
          <w:sz w:val="30"/>
          <w:szCs w:val="30"/>
        </w:rPr>
        <w:t>PARTICIPATION</w:t>
      </w:r>
    </w:p>
    <w:p w14:paraId="298CED74" w14:textId="1564E1B8" w:rsidR="007461AD" w:rsidRPr="000B22BC" w:rsidRDefault="007461AD" w:rsidP="3E34BAC4">
      <w:pPr>
        <w:rPr>
          <w:sz w:val="28"/>
          <w:szCs w:val="28"/>
        </w:rPr>
      </w:pPr>
      <w:r w:rsidRPr="000B22BC">
        <w:rPr>
          <w:sz w:val="28"/>
          <w:szCs w:val="28"/>
        </w:rPr>
        <w:t>Any registered participants at COP2</w:t>
      </w:r>
      <w:r w:rsidR="00E92325">
        <w:rPr>
          <w:sz w:val="28"/>
          <w:szCs w:val="28"/>
        </w:rPr>
        <w:t>8</w:t>
      </w:r>
      <w:r w:rsidRPr="000B22BC">
        <w:rPr>
          <w:sz w:val="28"/>
          <w:szCs w:val="28"/>
        </w:rPr>
        <w:t xml:space="preserve"> can attend the </w:t>
      </w:r>
      <w:r w:rsidR="00BF7600">
        <w:rPr>
          <w:sz w:val="28"/>
          <w:szCs w:val="28"/>
        </w:rPr>
        <w:t>event</w:t>
      </w:r>
      <w:r w:rsidRPr="000B22BC">
        <w:rPr>
          <w:sz w:val="28"/>
          <w:szCs w:val="28"/>
        </w:rPr>
        <w:t xml:space="preserve"> in person.</w:t>
      </w:r>
    </w:p>
    <w:p w14:paraId="51B7DCB5" w14:textId="384F6621" w:rsidR="007461AD" w:rsidRPr="000B22BC" w:rsidRDefault="1E957B70" w:rsidP="3E34BAC4">
      <w:pPr>
        <w:rPr>
          <w:sz w:val="28"/>
          <w:szCs w:val="28"/>
        </w:rPr>
      </w:pPr>
      <w:r w:rsidRPr="000B22BC">
        <w:rPr>
          <w:sz w:val="28"/>
          <w:szCs w:val="28"/>
        </w:rPr>
        <w:t xml:space="preserve">Virtual participation will be possible </w:t>
      </w:r>
      <w:r w:rsidR="2FF38326" w:rsidRPr="000B22BC">
        <w:rPr>
          <w:sz w:val="28"/>
          <w:szCs w:val="28"/>
        </w:rPr>
        <w:t xml:space="preserve">through </w:t>
      </w:r>
      <w:r w:rsidR="2FF38326" w:rsidRPr="00C318B6">
        <w:rPr>
          <w:sz w:val="28"/>
          <w:szCs w:val="28"/>
        </w:rPr>
        <w:t>COP2</w:t>
      </w:r>
      <w:r w:rsidR="00E92325" w:rsidRPr="00C318B6">
        <w:rPr>
          <w:sz w:val="28"/>
          <w:szCs w:val="28"/>
        </w:rPr>
        <w:t>8</w:t>
      </w:r>
      <w:r w:rsidR="2FF38326" w:rsidRPr="00C318B6">
        <w:rPr>
          <w:sz w:val="28"/>
          <w:szCs w:val="28"/>
        </w:rPr>
        <w:t xml:space="preserve"> Platform</w:t>
      </w:r>
      <w:r w:rsidRPr="000B22BC">
        <w:rPr>
          <w:sz w:val="28"/>
          <w:szCs w:val="28"/>
        </w:rPr>
        <w:t xml:space="preserve"> for registered participants. People not registered to COP2</w:t>
      </w:r>
      <w:r w:rsidR="00F74344">
        <w:rPr>
          <w:sz w:val="28"/>
          <w:szCs w:val="28"/>
        </w:rPr>
        <w:t>8</w:t>
      </w:r>
      <w:r w:rsidRPr="000B22BC">
        <w:rPr>
          <w:sz w:val="28"/>
          <w:szCs w:val="28"/>
        </w:rPr>
        <w:t xml:space="preserve"> can follow the event live on the UN Climate Change </w:t>
      </w:r>
      <w:bookmarkEnd w:id="6"/>
      <w:r w:rsidRPr="00265A2C">
        <w:rPr>
          <w:sz w:val="28"/>
          <w:szCs w:val="28"/>
        </w:rPr>
        <w:t>YouTube channel.</w:t>
      </w:r>
      <w:r w:rsidR="00395915">
        <w:rPr>
          <w:sz w:val="28"/>
          <w:szCs w:val="28"/>
        </w:rPr>
        <w:t xml:space="preserve"> Links for both options will be provided once available. </w:t>
      </w:r>
    </w:p>
    <w:sectPr w:rsidR="007461AD" w:rsidRPr="000B22BC" w:rsidSect="00625E98">
      <w:headerReference w:type="default" r:id="rId12"/>
      <w:pgSz w:w="11906" w:h="16838"/>
      <w:pgMar w:top="1440" w:right="1440" w:bottom="1440" w:left="1440" w:header="1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4D9A" w14:textId="77777777" w:rsidR="008509B7" w:rsidRDefault="008509B7" w:rsidP="00625E98">
      <w:pPr>
        <w:spacing w:after="0" w:line="240" w:lineRule="auto"/>
      </w:pPr>
      <w:r>
        <w:separator/>
      </w:r>
    </w:p>
  </w:endnote>
  <w:endnote w:type="continuationSeparator" w:id="0">
    <w:p w14:paraId="5BBD766A" w14:textId="77777777" w:rsidR="008509B7" w:rsidRDefault="008509B7" w:rsidP="00625E98">
      <w:pPr>
        <w:spacing w:after="0" w:line="240" w:lineRule="auto"/>
      </w:pPr>
      <w:r>
        <w:continuationSeparator/>
      </w:r>
    </w:p>
  </w:endnote>
  <w:endnote w:type="continuationNotice" w:id="1">
    <w:p w14:paraId="2AF8D281" w14:textId="77777777" w:rsidR="008509B7" w:rsidRDefault="00850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DAFF" w14:textId="77777777" w:rsidR="008509B7" w:rsidRDefault="008509B7" w:rsidP="00625E98">
      <w:pPr>
        <w:spacing w:after="0" w:line="240" w:lineRule="auto"/>
      </w:pPr>
      <w:r>
        <w:separator/>
      </w:r>
    </w:p>
  </w:footnote>
  <w:footnote w:type="continuationSeparator" w:id="0">
    <w:p w14:paraId="685FFE33" w14:textId="77777777" w:rsidR="008509B7" w:rsidRDefault="008509B7" w:rsidP="00625E98">
      <w:pPr>
        <w:spacing w:after="0" w:line="240" w:lineRule="auto"/>
      </w:pPr>
      <w:r>
        <w:continuationSeparator/>
      </w:r>
    </w:p>
  </w:footnote>
  <w:footnote w:type="continuationNotice" w:id="1">
    <w:p w14:paraId="50D1940F" w14:textId="77777777" w:rsidR="008509B7" w:rsidRDefault="008509B7">
      <w:pPr>
        <w:spacing w:after="0" w:line="240" w:lineRule="auto"/>
      </w:pPr>
    </w:p>
  </w:footnote>
  <w:footnote w:id="2">
    <w:p w14:paraId="7DDF4049" w14:textId="0C69F977" w:rsidR="000C2B87" w:rsidRPr="00810115" w:rsidRDefault="000C2B87">
      <w:pPr>
        <w:pStyle w:val="FootnoteText"/>
      </w:pPr>
      <w:r w:rsidRPr="00810115">
        <w:rPr>
          <w:rStyle w:val="FootnoteReference"/>
        </w:rPr>
        <w:footnoteRef/>
      </w:r>
      <w:r w:rsidRPr="00AA4215">
        <w:rPr>
          <w:lang w:val="es-ES"/>
        </w:rPr>
        <w:t xml:space="preserve"> Decision 6/CP.23, para. 10; Decision 4/CP.26, para. </w:t>
      </w:r>
      <w:r w:rsidRPr="00810115">
        <w:t>22</w:t>
      </w:r>
      <w:r w:rsidR="00136C35" w:rsidRPr="00810115">
        <w:t>; 13/CP.27, para. 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46DF" w14:textId="3824A52C" w:rsidR="00625E98" w:rsidRDefault="00B05232">
    <w:pPr>
      <w:pStyle w:val="Header"/>
    </w:pPr>
    <w:sdt>
      <w:sdtPr>
        <w:id w:val="-50743637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29262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25E98">
      <w:rPr>
        <w:noProof/>
      </w:rPr>
      <w:drawing>
        <wp:anchor distT="0" distB="0" distL="114300" distR="114300" simplePos="0" relativeHeight="251658240" behindDoc="1" locked="0" layoutInCell="1" allowOverlap="1" wp14:anchorId="67082388" wp14:editId="70628E5C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5731510" cy="809625"/>
          <wp:effectExtent l="0" t="0" r="2540" b="9525"/>
          <wp:wrapTight wrapText="bothSides">
            <wp:wrapPolygon edited="0">
              <wp:start x="0" y="0"/>
              <wp:lineTo x="0" y="21346"/>
              <wp:lineTo x="21538" y="21346"/>
              <wp:lineTo x="215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141"/>
                  <a:stretch/>
                </pic:blipFill>
                <pic:spPr bwMode="auto">
                  <a:xfrm>
                    <a:off x="0" y="0"/>
                    <a:ext cx="5731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856C"/>
    <w:multiLevelType w:val="hybridMultilevel"/>
    <w:tmpl w:val="4E488DC6"/>
    <w:lvl w:ilvl="0" w:tplc="4E88330E">
      <w:start w:val="1"/>
      <w:numFmt w:val="decimal"/>
      <w:lvlText w:val="%1."/>
      <w:lvlJc w:val="left"/>
      <w:pPr>
        <w:ind w:left="720" w:hanging="360"/>
      </w:pPr>
    </w:lvl>
    <w:lvl w:ilvl="1" w:tplc="12941984">
      <w:start w:val="1"/>
      <w:numFmt w:val="lowerLetter"/>
      <w:lvlText w:val="%2."/>
      <w:lvlJc w:val="left"/>
      <w:pPr>
        <w:ind w:left="1440" w:hanging="360"/>
      </w:pPr>
    </w:lvl>
    <w:lvl w:ilvl="2" w:tplc="5AF26462">
      <w:start w:val="1"/>
      <w:numFmt w:val="lowerRoman"/>
      <w:lvlText w:val="%3."/>
      <w:lvlJc w:val="right"/>
      <w:pPr>
        <w:ind w:left="2160" w:hanging="180"/>
      </w:pPr>
    </w:lvl>
    <w:lvl w:ilvl="3" w:tplc="7228E490">
      <w:start w:val="1"/>
      <w:numFmt w:val="decimal"/>
      <w:lvlText w:val="%4."/>
      <w:lvlJc w:val="left"/>
      <w:pPr>
        <w:ind w:left="2880" w:hanging="360"/>
      </w:pPr>
    </w:lvl>
    <w:lvl w:ilvl="4" w:tplc="247ABF86">
      <w:start w:val="1"/>
      <w:numFmt w:val="lowerLetter"/>
      <w:lvlText w:val="%5."/>
      <w:lvlJc w:val="left"/>
      <w:pPr>
        <w:ind w:left="3600" w:hanging="360"/>
      </w:pPr>
    </w:lvl>
    <w:lvl w:ilvl="5" w:tplc="FBF0DD72">
      <w:start w:val="1"/>
      <w:numFmt w:val="lowerRoman"/>
      <w:lvlText w:val="%6."/>
      <w:lvlJc w:val="right"/>
      <w:pPr>
        <w:ind w:left="4320" w:hanging="180"/>
      </w:pPr>
    </w:lvl>
    <w:lvl w:ilvl="6" w:tplc="05B099E0">
      <w:start w:val="1"/>
      <w:numFmt w:val="decimal"/>
      <w:lvlText w:val="%7."/>
      <w:lvlJc w:val="left"/>
      <w:pPr>
        <w:ind w:left="5040" w:hanging="360"/>
      </w:pPr>
    </w:lvl>
    <w:lvl w:ilvl="7" w:tplc="A5760954">
      <w:start w:val="1"/>
      <w:numFmt w:val="lowerLetter"/>
      <w:lvlText w:val="%8."/>
      <w:lvlJc w:val="left"/>
      <w:pPr>
        <w:ind w:left="5760" w:hanging="360"/>
      </w:pPr>
    </w:lvl>
    <w:lvl w:ilvl="8" w:tplc="45542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FF8"/>
    <w:multiLevelType w:val="hybridMultilevel"/>
    <w:tmpl w:val="73C2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247"/>
    <w:multiLevelType w:val="hybridMultilevel"/>
    <w:tmpl w:val="5088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88F"/>
    <w:multiLevelType w:val="hybridMultilevel"/>
    <w:tmpl w:val="54104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9808"/>
    <w:multiLevelType w:val="hybridMultilevel"/>
    <w:tmpl w:val="C5BA247C"/>
    <w:lvl w:ilvl="0" w:tplc="F082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22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0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0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C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E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D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A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650"/>
    <w:multiLevelType w:val="hybridMultilevel"/>
    <w:tmpl w:val="E3D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26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12956"/>
    <w:multiLevelType w:val="hybridMultilevel"/>
    <w:tmpl w:val="1BF8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4938"/>
    <w:multiLevelType w:val="hybridMultilevel"/>
    <w:tmpl w:val="3990D9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0254C"/>
    <w:multiLevelType w:val="hybridMultilevel"/>
    <w:tmpl w:val="12D8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2133"/>
    <w:multiLevelType w:val="hybridMultilevel"/>
    <w:tmpl w:val="CE24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D7470"/>
    <w:multiLevelType w:val="hybridMultilevel"/>
    <w:tmpl w:val="44D2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71001"/>
    <w:multiLevelType w:val="hybridMultilevel"/>
    <w:tmpl w:val="9D6602CA"/>
    <w:lvl w:ilvl="0" w:tplc="82DEDED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D6DE2"/>
    <w:multiLevelType w:val="hybridMultilevel"/>
    <w:tmpl w:val="8A36B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14579">
    <w:abstractNumId w:val="4"/>
  </w:num>
  <w:num w:numId="2" w16cid:durableId="1605501736">
    <w:abstractNumId w:val="0"/>
  </w:num>
  <w:num w:numId="3" w16cid:durableId="1963921969">
    <w:abstractNumId w:val="11"/>
  </w:num>
  <w:num w:numId="4" w16cid:durableId="372734532">
    <w:abstractNumId w:val="1"/>
  </w:num>
  <w:num w:numId="5" w16cid:durableId="1237087095">
    <w:abstractNumId w:val="12"/>
  </w:num>
  <w:num w:numId="6" w16cid:durableId="1385955651">
    <w:abstractNumId w:val="3"/>
  </w:num>
  <w:num w:numId="7" w16cid:durableId="11952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512569">
    <w:abstractNumId w:val="6"/>
  </w:num>
  <w:num w:numId="9" w16cid:durableId="229466911">
    <w:abstractNumId w:val="9"/>
  </w:num>
  <w:num w:numId="10" w16cid:durableId="659120575">
    <w:abstractNumId w:val="5"/>
  </w:num>
  <w:num w:numId="11" w16cid:durableId="964694451">
    <w:abstractNumId w:val="2"/>
  </w:num>
  <w:num w:numId="12" w16cid:durableId="845439357">
    <w:abstractNumId w:val="7"/>
  </w:num>
  <w:num w:numId="13" w16cid:durableId="1307509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C8"/>
    <w:rsid w:val="000011AE"/>
    <w:rsid w:val="00003D3C"/>
    <w:rsid w:val="000104B8"/>
    <w:rsid w:val="0001121A"/>
    <w:rsid w:val="00020873"/>
    <w:rsid w:val="00023853"/>
    <w:rsid w:val="00023CC7"/>
    <w:rsid w:val="00030D66"/>
    <w:rsid w:val="000470D9"/>
    <w:rsid w:val="0004728E"/>
    <w:rsid w:val="00047734"/>
    <w:rsid w:val="00052DC2"/>
    <w:rsid w:val="00053AC1"/>
    <w:rsid w:val="00064125"/>
    <w:rsid w:val="00066DE4"/>
    <w:rsid w:val="00067398"/>
    <w:rsid w:val="00067ECD"/>
    <w:rsid w:val="000714F3"/>
    <w:rsid w:val="00073A98"/>
    <w:rsid w:val="00075B78"/>
    <w:rsid w:val="000777D2"/>
    <w:rsid w:val="000828F1"/>
    <w:rsid w:val="00084A05"/>
    <w:rsid w:val="00086804"/>
    <w:rsid w:val="00096F1C"/>
    <w:rsid w:val="000A2271"/>
    <w:rsid w:val="000A4C0E"/>
    <w:rsid w:val="000A61B5"/>
    <w:rsid w:val="000B22BC"/>
    <w:rsid w:val="000B3D52"/>
    <w:rsid w:val="000B7532"/>
    <w:rsid w:val="000C1C38"/>
    <w:rsid w:val="000C2B87"/>
    <w:rsid w:val="000C3790"/>
    <w:rsid w:val="000D45E3"/>
    <w:rsid w:val="000D659F"/>
    <w:rsid w:val="000E2783"/>
    <w:rsid w:val="000E460C"/>
    <w:rsid w:val="000E47FB"/>
    <w:rsid w:val="000E4EDD"/>
    <w:rsid w:val="001033BB"/>
    <w:rsid w:val="001034D0"/>
    <w:rsid w:val="00104B19"/>
    <w:rsid w:val="00111F42"/>
    <w:rsid w:val="00114844"/>
    <w:rsid w:val="00116370"/>
    <w:rsid w:val="001355D3"/>
    <w:rsid w:val="00136C35"/>
    <w:rsid w:val="001371B7"/>
    <w:rsid w:val="00140C5A"/>
    <w:rsid w:val="0014330E"/>
    <w:rsid w:val="00153105"/>
    <w:rsid w:val="00166699"/>
    <w:rsid w:val="00167221"/>
    <w:rsid w:val="0017204C"/>
    <w:rsid w:val="00175F5A"/>
    <w:rsid w:val="001767A1"/>
    <w:rsid w:val="00182EA7"/>
    <w:rsid w:val="00190088"/>
    <w:rsid w:val="001927B3"/>
    <w:rsid w:val="0019608C"/>
    <w:rsid w:val="0019755D"/>
    <w:rsid w:val="001A3594"/>
    <w:rsid w:val="001A4930"/>
    <w:rsid w:val="001B7EF1"/>
    <w:rsid w:val="001C0FD3"/>
    <w:rsid w:val="001C3F8C"/>
    <w:rsid w:val="001C6588"/>
    <w:rsid w:val="001D5157"/>
    <w:rsid w:val="001D6A6D"/>
    <w:rsid w:val="001E6AEC"/>
    <w:rsid w:val="001F109A"/>
    <w:rsid w:val="00203836"/>
    <w:rsid w:val="00207C41"/>
    <w:rsid w:val="00213495"/>
    <w:rsid w:val="002147EA"/>
    <w:rsid w:val="00232988"/>
    <w:rsid w:val="002349B4"/>
    <w:rsid w:val="00235405"/>
    <w:rsid w:val="0024349D"/>
    <w:rsid w:val="00247242"/>
    <w:rsid w:val="00251DAF"/>
    <w:rsid w:val="00251F20"/>
    <w:rsid w:val="00253995"/>
    <w:rsid w:val="00257AC0"/>
    <w:rsid w:val="002607E6"/>
    <w:rsid w:val="00262B12"/>
    <w:rsid w:val="00264ACE"/>
    <w:rsid w:val="00265A2C"/>
    <w:rsid w:val="00265DEB"/>
    <w:rsid w:val="00267E8C"/>
    <w:rsid w:val="00273F23"/>
    <w:rsid w:val="002803AF"/>
    <w:rsid w:val="00286B4B"/>
    <w:rsid w:val="0029442D"/>
    <w:rsid w:val="002949F2"/>
    <w:rsid w:val="002A100D"/>
    <w:rsid w:val="002A25BA"/>
    <w:rsid w:val="002A2993"/>
    <w:rsid w:val="002B36C1"/>
    <w:rsid w:val="002B42D4"/>
    <w:rsid w:val="002B4F9F"/>
    <w:rsid w:val="002B5BBE"/>
    <w:rsid w:val="002C10AA"/>
    <w:rsid w:val="002C1E68"/>
    <w:rsid w:val="002C3FBE"/>
    <w:rsid w:val="002C4538"/>
    <w:rsid w:val="002C6FF5"/>
    <w:rsid w:val="002D66F9"/>
    <w:rsid w:val="002F15EB"/>
    <w:rsid w:val="002F52C8"/>
    <w:rsid w:val="002F65AC"/>
    <w:rsid w:val="002F69AA"/>
    <w:rsid w:val="00300145"/>
    <w:rsid w:val="00304826"/>
    <w:rsid w:val="00304D98"/>
    <w:rsid w:val="0030610F"/>
    <w:rsid w:val="00307E32"/>
    <w:rsid w:val="003102B3"/>
    <w:rsid w:val="003261AB"/>
    <w:rsid w:val="00326233"/>
    <w:rsid w:val="003306D8"/>
    <w:rsid w:val="00334B3F"/>
    <w:rsid w:val="003460B0"/>
    <w:rsid w:val="00346AC5"/>
    <w:rsid w:val="00347781"/>
    <w:rsid w:val="003506BD"/>
    <w:rsid w:val="003579F2"/>
    <w:rsid w:val="00363156"/>
    <w:rsid w:val="00367296"/>
    <w:rsid w:val="00370AB1"/>
    <w:rsid w:val="0037627C"/>
    <w:rsid w:val="00382A1F"/>
    <w:rsid w:val="0039081B"/>
    <w:rsid w:val="00390F79"/>
    <w:rsid w:val="0039380E"/>
    <w:rsid w:val="0039424B"/>
    <w:rsid w:val="00395915"/>
    <w:rsid w:val="003A0129"/>
    <w:rsid w:val="003A2CC7"/>
    <w:rsid w:val="003A5681"/>
    <w:rsid w:val="003B27D7"/>
    <w:rsid w:val="003B62E9"/>
    <w:rsid w:val="003B7F19"/>
    <w:rsid w:val="003C7180"/>
    <w:rsid w:val="003C76C5"/>
    <w:rsid w:val="003D29FB"/>
    <w:rsid w:val="003D3014"/>
    <w:rsid w:val="003D73D6"/>
    <w:rsid w:val="003D78CF"/>
    <w:rsid w:val="003E0198"/>
    <w:rsid w:val="003E022D"/>
    <w:rsid w:val="003E2196"/>
    <w:rsid w:val="003E4262"/>
    <w:rsid w:val="003E4287"/>
    <w:rsid w:val="003E4D72"/>
    <w:rsid w:val="003E638B"/>
    <w:rsid w:val="003E6671"/>
    <w:rsid w:val="003F7AB5"/>
    <w:rsid w:val="00401BB4"/>
    <w:rsid w:val="004047BB"/>
    <w:rsid w:val="00411735"/>
    <w:rsid w:val="0042180A"/>
    <w:rsid w:val="0042345F"/>
    <w:rsid w:val="00423FA3"/>
    <w:rsid w:val="00426667"/>
    <w:rsid w:val="0043154B"/>
    <w:rsid w:val="0043289B"/>
    <w:rsid w:val="00434268"/>
    <w:rsid w:val="00435F19"/>
    <w:rsid w:val="0044390A"/>
    <w:rsid w:val="00446216"/>
    <w:rsid w:val="00450320"/>
    <w:rsid w:val="0045162D"/>
    <w:rsid w:val="0045255B"/>
    <w:rsid w:val="00455ECD"/>
    <w:rsid w:val="0046300E"/>
    <w:rsid w:val="00463ABB"/>
    <w:rsid w:val="00467847"/>
    <w:rsid w:val="0047014E"/>
    <w:rsid w:val="00471D42"/>
    <w:rsid w:val="00471EFA"/>
    <w:rsid w:val="004721E1"/>
    <w:rsid w:val="004745AB"/>
    <w:rsid w:val="004805B2"/>
    <w:rsid w:val="00486A79"/>
    <w:rsid w:val="00492CD7"/>
    <w:rsid w:val="004954B0"/>
    <w:rsid w:val="00495EA8"/>
    <w:rsid w:val="004B0BEB"/>
    <w:rsid w:val="004B47A4"/>
    <w:rsid w:val="004C0550"/>
    <w:rsid w:val="004C1057"/>
    <w:rsid w:val="004C535A"/>
    <w:rsid w:val="004C702C"/>
    <w:rsid w:val="004D3919"/>
    <w:rsid w:val="004D4F40"/>
    <w:rsid w:val="004D6D43"/>
    <w:rsid w:val="004D7B75"/>
    <w:rsid w:val="004E09FE"/>
    <w:rsid w:val="004E1C7D"/>
    <w:rsid w:val="004E3A4C"/>
    <w:rsid w:val="004F3163"/>
    <w:rsid w:val="004F47C4"/>
    <w:rsid w:val="005010F9"/>
    <w:rsid w:val="005057C3"/>
    <w:rsid w:val="00507413"/>
    <w:rsid w:val="00510C96"/>
    <w:rsid w:val="005179B1"/>
    <w:rsid w:val="00534BD9"/>
    <w:rsid w:val="005358AC"/>
    <w:rsid w:val="00544F19"/>
    <w:rsid w:val="005535C0"/>
    <w:rsid w:val="00565D20"/>
    <w:rsid w:val="00572DA9"/>
    <w:rsid w:val="00573F48"/>
    <w:rsid w:val="00575616"/>
    <w:rsid w:val="00576441"/>
    <w:rsid w:val="0058150C"/>
    <w:rsid w:val="00582A8D"/>
    <w:rsid w:val="005836BA"/>
    <w:rsid w:val="00597193"/>
    <w:rsid w:val="00597810"/>
    <w:rsid w:val="005A24E6"/>
    <w:rsid w:val="005B0A11"/>
    <w:rsid w:val="005B2167"/>
    <w:rsid w:val="005C3901"/>
    <w:rsid w:val="005C3CB3"/>
    <w:rsid w:val="005C43BA"/>
    <w:rsid w:val="005D335A"/>
    <w:rsid w:val="005D546F"/>
    <w:rsid w:val="005E047A"/>
    <w:rsid w:val="005E255B"/>
    <w:rsid w:val="005E2662"/>
    <w:rsid w:val="005E57BF"/>
    <w:rsid w:val="005E62B1"/>
    <w:rsid w:val="005E64B4"/>
    <w:rsid w:val="005F077F"/>
    <w:rsid w:val="0060104C"/>
    <w:rsid w:val="00601992"/>
    <w:rsid w:val="006110C1"/>
    <w:rsid w:val="0061766F"/>
    <w:rsid w:val="0062402C"/>
    <w:rsid w:val="00625E98"/>
    <w:rsid w:val="00630456"/>
    <w:rsid w:val="00632872"/>
    <w:rsid w:val="00635586"/>
    <w:rsid w:val="0063664E"/>
    <w:rsid w:val="006442CF"/>
    <w:rsid w:val="00646B1B"/>
    <w:rsid w:val="00651FB5"/>
    <w:rsid w:val="00652543"/>
    <w:rsid w:val="006541EF"/>
    <w:rsid w:val="00671677"/>
    <w:rsid w:val="006724B4"/>
    <w:rsid w:val="0067452D"/>
    <w:rsid w:val="00675B30"/>
    <w:rsid w:val="006770A6"/>
    <w:rsid w:val="00681498"/>
    <w:rsid w:val="00682BB8"/>
    <w:rsid w:val="0068526B"/>
    <w:rsid w:val="0068602C"/>
    <w:rsid w:val="006907E3"/>
    <w:rsid w:val="00690A91"/>
    <w:rsid w:val="00690F69"/>
    <w:rsid w:val="006A6941"/>
    <w:rsid w:val="006A7225"/>
    <w:rsid w:val="006A7976"/>
    <w:rsid w:val="006B10EF"/>
    <w:rsid w:val="006C09DD"/>
    <w:rsid w:val="006C482D"/>
    <w:rsid w:val="006D065A"/>
    <w:rsid w:val="006D06ED"/>
    <w:rsid w:val="006D47E0"/>
    <w:rsid w:val="006D5F49"/>
    <w:rsid w:val="006D6566"/>
    <w:rsid w:val="006F0188"/>
    <w:rsid w:val="006F5246"/>
    <w:rsid w:val="00702A1A"/>
    <w:rsid w:val="00706C4A"/>
    <w:rsid w:val="00710326"/>
    <w:rsid w:val="00715B16"/>
    <w:rsid w:val="0071797C"/>
    <w:rsid w:val="00727A3B"/>
    <w:rsid w:val="00727E6F"/>
    <w:rsid w:val="007300D8"/>
    <w:rsid w:val="0073027D"/>
    <w:rsid w:val="00732C74"/>
    <w:rsid w:val="00740386"/>
    <w:rsid w:val="00741DF5"/>
    <w:rsid w:val="007443A4"/>
    <w:rsid w:val="007461AD"/>
    <w:rsid w:val="007530E9"/>
    <w:rsid w:val="007535DF"/>
    <w:rsid w:val="00757959"/>
    <w:rsid w:val="00757DE5"/>
    <w:rsid w:val="00757EF0"/>
    <w:rsid w:val="007610A6"/>
    <w:rsid w:val="007618B6"/>
    <w:rsid w:val="007623D4"/>
    <w:rsid w:val="00764B6F"/>
    <w:rsid w:val="00765355"/>
    <w:rsid w:val="007701AE"/>
    <w:rsid w:val="00771D7D"/>
    <w:rsid w:val="00775848"/>
    <w:rsid w:val="007765CE"/>
    <w:rsid w:val="00776642"/>
    <w:rsid w:val="00777B00"/>
    <w:rsid w:val="00777D85"/>
    <w:rsid w:val="007838F4"/>
    <w:rsid w:val="00784CF0"/>
    <w:rsid w:val="0079097B"/>
    <w:rsid w:val="0079146A"/>
    <w:rsid w:val="00792581"/>
    <w:rsid w:val="00792B03"/>
    <w:rsid w:val="00793FD0"/>
    <w:rsid w:val="00797F0F"/>
    <w:rsid w:val="007A2712"/>
    <w:rsid w:val="007A2B3D"/>
    <w:rsid w:val="007A35DD"/>
    <w:rsid w:val="007A5934"/>
    <w:rsid w:val="007A6293"/>
    <w:rsid w:val="007B27DC"/>
    <w:rsid w:val="007C1660"/>
    <w:rsid w:val="007C2BA5"/>
    <w:rsid w:val="007C2BF9"/>
    <w:rsid w:val="007C665E"/>
    <w:rsid w:val="007C69C2"/>
    <w:rsid w:val="007D32C8"/>
    <w:rsid w:val="007D4EE3"/>
    <w:rsid w:val="007D698F"/>
    <w:rsid w:val="007D708B"/>
    <w:rsid w:val="007E270C"/>
    <w:rsid w:val="007E6986"/>
    <w:rsid w:val="007E757A"/>
    <w:rsid w:val="007F0665"/>
    <w:rsid w:val="007F2B1B"/>
    <w:rsid w:val="00807C50"/>
    <w:rsid w:val="00810115"/>
    <w:rsid w:val="0081073E"/>
    <w:rsid w:val="00812B35"/>
    <w:rsid w:val="0082338A"/>
    <w:rsid w:val="00826248"/>
    <w:rsid w:val="008314AF"/>
    <w:rsid w:val="00832AAF"/>
    <w:rsid w:val="0083748A"/>
    <w:rsid w:val="008378D8"/>
    <w:rsid w:val="00841D99"/>
    <w:rsid w:val="00843BE6"/>
    <w:rsid w:val="00843E23"/>
    <w:rsid w:val="008509B7"/>
    <w:rsid w:val="00856313"/>
    <w:rsid w:val="00857D74"/>
    <w:rsid w:val="00865B73"/>
    <w:rsid w:val="00866773"/>
    <w:rsid w:val="008747B0"/>
    <w:rsid w:val="008763CC"/>
    <w:rsid w:val="00876D99"/>
    <w:rsid w:val="008771A9"/>
    <w:rsid w:val="0088025B"/>
    <w:rsid w:val="008805CC"/>
    <w:rsid w:val="00883E5F"/>
    <w:rsid w:val="00883FD5"/>
    <w:rsid w:val="00885A9D"/>
    <w:rsid w:val="00886994"/>
    <w:rsid w:val="00894826"/>
    <w:rsid w:val="008969D2"/>
    <w:rsid w:val="008A1464"/>
    <w:rsid w:val="008A6487"/>
    <w:rsid w:val="008B7145"/>
    <w:rsid w:val="008C0E58"/>
    <w:rsid w:val="008C2F49"/>
    <w:rsid w:val="008C3916"/>
    <w:rsid w:val="008C4EF9"/>
    <w:rsid w:val="008C622A"/>
    <w:rsid w:val="008D5AEB"/>
    <w:rsid w:val="008D67AC"/>
    <w:rsid w:val="008E188D"/>
    <w:rsid w:val="008E38DB"/>
    <w:rsid w:val="008E7609"/>
    <w:rsid w:val="008E7778"/>
    <w:rsid w:val="008F62A4"/>
    <w:rsid w:val="00900F20"/>
    <w:rsid w:val="0090111A"/>
    <w:rsid w:val="009066B3"/>
    <w:rsid w:val="00912596"/>
    <w:rsid w:val="0092449D"/>
    <w:rsid w:val="009320AE"/>
    <w:rsid w:val="00933E77"/>
    <w:rsid w:val="00936D1F"/>
    <w:rsid w:val="009370E3"/>
    <w:rsid w:val="00944A29"/>
    <w:rsid w:val="009456CE"/>
    <w:rsid w:val="00946871"/>
    <w:rsid w:val="00955FFC"/>
    <w:rsid w:val="00956FDD"/>
    <w:rsid w:val="00961D77"/>
    <w:rsid w:val="00966A97"/>
    <w:rsid w:val="00967DD1"/>
    <w:rsid w:val="00971829"/>
    <w:rsid w:val="00971A8F"/>
    <w:rsid w:val="00974F6C"/>
    <w:rsid w:val="009770C9"/>
    <w:rsid w:val="00981F08"/>
    <w:rsid w:val="00990551"/>
    <w:rsid w:val="00991CFA"/>
    <w:rsid w:val="00992756"/>
    <w:rsid w:val="00996244"/>
    <w:rsid w:val="009977D5"/>
    <w:rsid w:val="009A32AB"/>
    <w:rsid w:val="009A3709"/>
    <w:rsid w:val="009A4558"/>
    <w:rsid w:val="009B65A1"/>
    <w:rsid w:val="009C127F"/>
    <w:rsid w:val="009C2E07"/>
    <w:rsid w:val="009C7910"/>
    <w:rsid w:val="009D0351"/>
    <w:rsid w:val="009D0966"/>
    <w:rsid w:val="009D1880"/>
    <w:rsid w:val="009D4110"/>
    <w:rsid w:val="009D5178"/>
    <w:rsid w:val="009D7696"/>
    <w:rsid w:val="009E26A8"/>
    <w:rsid w:val="009E4D19"/>
    <w:rsid w:val="009E4D8B"/>
    <w:rsid w:val="009F4093"/>
    <w:rsid w:val="009F4885"/>
    <w:rsid w:val="00A00C06"/>
    <w:rsid w:val="00A05B72"/>
    <w:rsid w:val="00A159CD"/>
    <w:rsid w:val="00A20803"/>
    <w:rsid w:val="00A20A2A"/>
    <w:rsid w:val="00A26FE7"/>
    <w:rsid w:val="00A318B7"/>
    <w:rsid w:val="00A348E4"/>
    <w:rsid w:val="00A34BBB"/>
    <w:rsid w:val="00A356B7"/>
    <w:rsid w:val="00A50EDA"/>
    <w:rsid w:val="00A52DC8"/>
    <w:rsid w:val="00A54BC1"/>
    <w:rsid w:val="00A568FF"/>
    <w:rsid w:val="00A665FF"/>
    <w:rsid w:val="00A66940"/>
    <w:rsid w:val="00A718AC"/>
    <w:rsid w:val="00A83CCF"/>
    <w:rsid w:val="00A86051"/>
    <w:rsid w:val="00A8681D"/>
    <w:rsid w:val="00A9236C"/>
    <w:rsid w:val="00A96162"/>
    <w:rsid w:val="00A97D21"/>
    <w:rsid w:val="00AA0E18"/>
    <w:rsid w:val="00AA4215"/>
    <w:rsid w:val="00AA5081"/>
    <w:rsid w:val="00AB0BDB"/>
    <w:rsid w:val="00AB2BB3"/>
    <w:rsid w:val="00AB2FCA"/>
    <w:rsid w:val="00AC26BA"/>
    <w:rsid w:val="00AC34C1"/>
    <w:rsid w:val="00AC50AC"/>
    <w:rsid w:val="00AD0DD5"/>
    <w:rsid w:val="00AD3CA6"/>
    <w:rsid w:val="00AE2316"/>
    <w:rsid w:val="00AE54CE"/>
    <w:rsid w:val="00AE7A7D"/>
    <w:rsid w:val="00AF1B9F"/>
    <w:rsid w:val="00AF1CBB"/>
    <w:rsid w:val="00AF2311"/>
    <w:rsid w:val="00AF5967"/>
    <w:rsid w:val="00AF62F8"/>
    <w:rsid w:val="00AF7C21"/>
    <w:rsid w:val="00B04666"/>
    <w:rsid w:val="00B050E8"/>
    <w:rsid w:val="00B13F11"/>
    <w:rsid w:val="00B149D2"/>
    <w:rsid w:val="00B15A41"/>
    <w:rsid w:val="00B16B39"/>
    <w:rsid w:val="00B221DF"/>
    <w:rsid w:val="00B23907"/>
    <w:rsid w:val="00B23ABD"/>
    <w:rsid w:val="00B2514A"/>
    <w:rsid w:val="00B25C3C"/>
    <w:rsid w:val="00B27FBB"/>
    <w:rsid w:val="00B30867"/>
    <w:rsid w:val="00B31EEC"/>
    <w:rsid w:val="00B36895"/>
    <w:rsid w:val="00B44183"/>
    <w:rsid w:val="00B441BB"/>
    <w:rsid w:val="00B47026"/>
    <w:rsid w:val="00B5136A"/>
    <w:rsid w:val="00B520A8"/>
    <w:rsid w:val="00B52EC1"/>
    <w:rsid w:val="00B53EA5"/>
    <w:rsid w:val="00B63306"/>
    <w:rsid w:val="00B63A8A"/>
    <w:rsid w:val="00B65AE9"/>
    <w:rsid w:val="00B774B1"/>
    <w:rsid w:val="00B778F0"/>
    <w:rsid w:val="00B81493"/>
    <w:rsid w:val="00B81C2F"/>
    <w:rsid w:val="00B82C99"/>
    <w:rsid w:val="00B87960"/>
    <w:rsid w:val="00B92F88"/>
    <w:rsid w:val="00BA10EC"/>
    <w:rsid w:val="00BA1919"/>
    <w:rsid w:val="00BA3B6A"/>
    <w:rsid w:val="00BA665E"/>
    <w:rsid w:val="00BB25D3"/>
    <w:rsid w:val="00BB4880"/>
    <w:rsid w:val="00BB6A91"/>
    <w:rsid w:val="00BC2948"/>
    <w:rsid w:val="00BC2E60"/>
    <w:rsid w:val="00BC4CA4"/>
    <w:rsid w:val="00BD3EB2"/>
    <w:rsid w:val="00BDB80A"/>
    <w:rsid w:val="00BE5131"/>
    <w:rsid w:val="00BE5B59"/>
    <w:rsid w:val="00BF5BB8"/>
    <w:rsid w:val="00BF644D"/>
    <w:rsid w:val="00BF7600"/>
    <w:rsid w:val="00C005AF"/>
    <w:rsid w:val="00C0751C"/>
    <w:rsid w:val="00C07DCA"/>
    <w:rsid w:val="00C147E3"/>
    <w:rsid w:val="00C14AED"/>
    <w:rsid w:val="00C14BD7"/>
    <w:rsid w:val="00C178DD"/>
    <w:rsid w:val="00C21E4F"/>
    <w:rsid w:val="00C2242E"/>
    <w:rsid w:val="00C30F88"/>
    <w:rsid w:val="00C318B6"/>
    <w:rsid w:val="00C34162"/>
    <w:rsid w:val="00C37778"/>
    <w:rsid w:val="00C425E3"/>
    <w:rsid w:val="00C42BD8"/>
    <w:rsid w:val="00C5028F"/>
    <w:rsid w:val="00C52000"/>
    <w:rsid w:val="00C64D3E"/>
    <w:rsid w:val="00C80471"/>
    <w:rsid w:val="00C82038"/>
    <w:rsid w:val="00C846E3"/>
    <w:rsid w:val="00C85B11"/>
    <w:rsid w:val="00C87570"/>
    <w:rsid w:val="00C90DCB"/>
    <w:rsid w:val="00C919FE"/>
    <w:rsid w:val="00C948F2"/>
    <w:rsid w:val="00C959E7"/>
    <w:rsid w:val="00CA0793"/>
    <w:rsid w:val="00CA12F9"/>
    <w:rsid w:val="00CA179C"/>
    <w:rsid w:val="00CA5652"/>
    <w:rsid w:val="00CC13E4"/>
    <w:rsid w:val="00CC202D"/>
    <w:rsid w:val="00CC3968"/>
    <w:rsid w:val="00CD2119"/>
    <w:rsid w:val="00CD2CCA"/>
    <w:rsid w:val="00CD4C9B"/>
    <w:rsid w:val="00CE04EA"/>
    <w:rsid w:val="00CE6A24"/>
    <w:rsid w:val="00CE7718"/>
    <w:rsid w:val="00CF2CC7"/>
    <w:rsid w:val="00CF38FE"/>
    <w:rsid w:val="00CF4C6D"/>
    <w:rsid w:val="00CF7B52"/>
    <w:rsid w:val="00D056C7"/>
    <w:rsid w:val="00D05EE0"/>
    <w:rsid w:val="00D05F6B"/>
    <w:rsid w:val="00D1349A"/>
    <w:rsid w:val="00D137E8"/>
    <w:rsid w:val="00D1393A"/>
    <w:rsid w:val="00D147BE"/>
    <w:rsid w:val="00D157AF"/>
    <w:rsid w:val="00D20F9D"/>
    <w:rsid w:val="00D23A32"/>
    <w:rsid w:val="00D3008A"/>
    <w:rsid w:val="00D33E92"/>
    <w:rsid w:val="00D35EDE"/>
    <w:rsid w:val="00D360F0"/>
    <w:rsid w:val="00D40A10"/>
    <w:rsid w:val="00D40CFA"/>
    <w:rsid w:val="00D4236A"/>
    <w:rsid w:val="00D467EE"/>
    <w:rsid w:val="00D50264"/>
    <w:rsid w:val="00D54880"/>
    <w:rsid w:val="00D57C00"/>
    <w:rsid w:val="00D639DA"/>
    <w:rsid w:val="00D642EE"/>
    <w:rsid w:val="00D7172D"/>
    <w:rsid w:val="00D71C21"/>
    <w:rsid w:val="00D71DC8"/>
    <w:rsid w:val="00D7422D"/>
    <w:rsid w:val="00D748A9"/>
    <w:rsid w:val="00D80F50"/>
    <w:rsid w:val="00D85398"/>
    <w:rsid w:val="00D923E1"/>
    <w:rsid w:val="00D93A95"/>
    <w:rsid w:val="00D95D07"/>
    <w:rsid w:val="00DA35D9"/>
    <w:rsid w:val="00DA3777"/>
    <w:rsid w:val="00DB0D54"/>
    <w:rsid w:val="00DB5E6C"/>
    <w:rsid w:val="00DB6FD9"/>
    <w:rsid w:val="00DC24BF"/>
    <w:rsid w:val="00DC3E86"/>
    <w:rsid w:val="00DC5D63"/>
    <w:rsid w:val="00DD6CEC"/>
    <w:rsid w:val="00DF09D2"/>
    <w:rsid w:val="00DF4CC1"/>
    <w:rsid w:val="00DF6081"/>
    <w:rsid w:val="00DF7148"/>
    <w:rsid w:val="00E01083"/>
    <w:rsid w:val="00E058A0"/>
    <w:rsid w:val="00E104D8"/>
    <w:rsid w:val="00E14DEB"/>
    <w:rsid w:val="00E243D5"/>
    <w:rsid w:val="00E25D30"/>
    <w:rsid w:val="00E3020A"/>
    <w:rsid w:val="00E305D6"/>
    <w:rsid w:val="00E3165B"/>
    <w:rsid w:val="00E33C4E"/>
    <w:rsid w:val="00E35774"/>
    <w:rsid w:val="00E3622C"/>
    <w:rsid w:val="00E36F2D"/>
    <w:rsid w:val="00E373A2"/>
    <w:rsid w:val="00E40EB1"/>
    <w:rsid w:val="00E42E7E"/>
    <w:rsid w:val="00E448D1"/>
    <w:rsid w:val="00E5392F"/>
    <w:rsid w:val="00E542C0"/>
    <w:rsid w:val="00E5729B"/>
    <w:rsid w:val="00E75D54"/>
    <w:rsid w:val="00E76C2E"/>
    <w:rsid w:val="00E77936"/>
    <w:rsid w:val="00E87C69"/>
    <w:rsid w:val="00E90A2E"/>
    <w:rsid w:val="00E92325"/>
    <w:rsid w:val="00E97075"/>
    <w:rsid w:val="00E97509"/>
    <w:rsid w:val="00EA0992"/>
    <w:rsid w:val="00EA3E0A"/>
    <w:rsid w:val="00EA5CA7"/>
    <w:rsid w:val="00EA5ED4"/>
    <w:rsid w:val="00EA623B"/>
    <w:rsid w:val="00EA62FE"/>
    <w:rsid w:val="00EA7AFB"/>
    <w:rsid w:val="00EB2F83"/>
    <w:rsid w:val="00EB5781"/>
    <w:rsid w:val="00EC16D5"/>
    <w:rsid w:val="00EC5E8A"/>
    <w:rsid w:val="00EC66A5"/>
    <w:rsid w:val="00EC6863"/>
    <w:rsid w:val="00ED547E"/>
    <w:rsid w:val="00ED54EC"/>
    <w:rsid w:val="00ED7D5E"/>
    <w:rsid w:val="00EE604A"/>
    <w:rsid w:val="00EF2AAF"/>
    <w:rsid w:val="00EF7186"/>
    <w:rsid w:val="00F0017C"/>
    <w:rsid w:val="00F0428B"/>
    <w:rsid w:val="00F10F41"/>
    <w:rsid w:val="00F113F6"/>
    <w:rsid w:val="00F11BED"/>
    <w:rsid w:val="00F12E90"/>
    <w:rsid w:val="00F20F59"/>
    <w:rsid w:val="00F32071"/>
    <w:rsid w:val="00F4327D"/>
    <w:rsid w:val="00F44E86"/>
    <w:rsid w:val="00F472A4"/>
    <w:rsid w:val="00F500AA"/>
    <w:rsid w:val="00F50452"/>
    <w:rsid w:val="00F5180C"/>
    <w:rsid w:val="00F54E5C"/>
    <w:rsid w:val="00F5531D"/>
    <w:rsid w:val="00F5752E"/>
    <w:rsid w:val="00F64E19"/>
    <w:rsid w:val="00F6706A"/>
    <w:rsid w:val="00F67FC5"/>
    <w:rsid w:val="00F71C42"/>
    <w:rsid w:val="00F74344"/>
    <w:rsid w:val="00F7459F"/>
    <w:rsid w:val="00F76D79"/>
    <w:rsid w:val="00F8220C"/>
    <w:rsid w:val="00F83284"/>
    <w:rsid w:val="00F91632"/>
    <w:rsid w:val="00F9417A"/>
    <w:rsid w:val="00F9768A"/>
    <w:rsid w:val="00FA1E9A"/>
    <w:rsid w:val="00FA75BA"/>
    <w:rsid w:val="00FB23E6"/>
    <w:rsid w:val="00FB2DD0"/>
    <w:rsid w:val="00FB3D51"/>
    <w:rsid w:val="00FB55CE"/>
    <w:rsid w:val="00FB7495"/>
    <w:rsid w:val="00FB76F8"/>
    <w:rsid w:val="00FB7D6B"/>
    <w:rsid w:val="00FC5117"/>
    <w:rsid w:val="00FC5BD9"/>
    <w:rsid w:val="00FC76F2"/>
    <w:rsid w:val="00FD01DC"/>
    <w:rsid w:val="00FE18C3"/>
    <w:rsid w:val="00FE6B65"/>
    <w:rsid w:val="00FE7E49"/>
    <w:rsid w:val="00FF007B"/>
    <w:rsid w:val="00FF2980"/>
    <w:rsid w:val="00FF71FD"/>
    <w:rsid w:val="0159078D"/>
    <w:rsid w:val="024CD440"/>
    <w:rsid w:val="03866B09"/>
    <w:rsid w:val="03943036"/>
    <w:rsid w:val="04676D4C"/>
    <w:rsid w:val="052C4FB8"/>
    <w:rsid w:val="07DB2055"/>
    <w:rsid w:val="087D021E"/>
    <w:rsid w:val="08C9A714"/>
    <w:rsid w:val="0934E911"/>
    <w:rsid w:val="099F8374"/>
    <w:rsid w:val="0B0EB3FA"/>
    <w:rsid w:val="0B7D4F37"/>
    <w:rsid w:val="0D195D2A"/>
    <w:rsid w:val="0D5E8C6C"/>
    <w:rsid w:val="0E0192FC"/>
    <w:rsid w:val="0E065A9C"/>
    <w:rsid w:val="0F0BA364"/>
    <w:rsid w:val="0F2B2B96"/>
    <w:rsid w:val="0F6F980E"/>
    <w:rsid w:val="0FD80740"/>
    <w:rsid w:val="10DB4C9D"/>
    <w:rsid w:val="10DB7A69"/>
    <w:rsid w:val="1108259D"/>
    <w:rsid w:val="11532231"/>
    <w:rsid w:val="11FDB5BF"/>
    <w:rsid w:val="12970DC0"/>
    <w:rsid w:val="12B58BCF"/>
    <w:rsid w:val="12CFAA73"/>
    <w:rsid w:val="1322EA08"/>
    <w:rsid w:val="155F46C9"/>
    <w:rsid w:val="1578BBF7"/>
    <w:rsid w:val="15D46A03"/>
    <w:rsid w:val="1614D44D"/>
    <w:rsid w:val="164E9CB8"/>
    <w:rsid w:val="16E8A1F6"/>
    <w:rsid w:val="173AD41A"/>
    <w:rsid w:val="174FF69B"/>
    <w:rsid w:val="17EA6D19"/>
    <w:rsid w:val="18686928"/>
    <w:rsid w:val="18DF9007"/>
    <w:rsid w:val="194FD2C4"/>
    <w:rsid w:val="1AA6FCA0"/>
    <w:rsid w:val="1AE6B4BE"/>
    <w:rsid w:val="1BF0A833"/>
    <w:rsid w:val="1E957B70"/>
    <w:rsid w:val="20B4389B"/>
    <w:rsid w:val="22ACD797"/>
    <w:rsid w:val="239D5E1A"/>
    <w:rsid w:val="23E25598"/>
    <w:rsid w:val="261DBA64"/>
    <w:rsid w:val="276F60B3"/>
    <w:rsid w:val="277140F8"/>
    <w:rsid w:val="27C232C4"/>
    <w:rsid w:val="28288E1A"/>
    <w:rsid w:val="29555B26"/>
    <w:rsid w:val="29D52DFA"/>
    <w:rsid w:val="29FCC925"/>
    <w:rsid w:val="2F540488"/>
    <w:rsid w:val="2FBB368A"/>
    <w:rsid w:val="2FF38326"/>
    <w:rsid w:val="30105C9D"/>
    <w:rsid w:val="32DBF029"/>
    <w:rsid w:val="333787CF"/>
    <w:rsid w:val="33AC5601"/>
    <w:rsid w:val="33DA5BB3"/>
    <w:rsid w:val="355C68A1"/>
    <w:rsid w:val="35E64D01"/>
    <w:rsid w:val="3602FE2F"/>
    <w:rsid w:val="378BD2B0"/>
    <w:rsid w:val="37CD55C7"/>
    <w:rsid w:val="3838C4AB"/>
    <w:rsid w:val="387934AF"/>
    <w:rsid w:val="387BAD04"/>
    <w:rsid w:val="390929C8"/>
    <w:rsid w:val="3C1A6470"/>
    <w:rsid w:val="3DD8AA4B"/>
    <w:rsid w:val="3E34BAC4"/>
    <w:rsid w:val="3F865D66"/>
    <w:rsid w:val="3FD4C4BE"/>
    <w:rsid w:val="401DE049"/>
    <w:rsid w:val="40DC0D61"/>
    <w:rsid w:val="40DF5AB1"/>
    <w:rsid w:val="4191CAA6"/>
    <w:rsid w:val="43E5BE53"/>
    <w:rsid w:val="4563672C"/>
    <w:rsid w:val="458A363E"/>
    <w:rsid w:val="458D1AE8"/>
    <w:rsid w:val="477061CF"/>
    <w:rsid w:val="47AEB4A8"/>
    <w:rsid w:val="4972C88C"/>
    <w:rsid w:val="49BF5B87"/>
    <w:rsid w:val="49E2E662"/>
    <w:rsid w:val="49EB8730"/>
    <w:rsid w:val="4A89D669"/>
    <w:rsid w:val="4C166F96"/>
    <w:rsid w:val="4F13023D"/>
    <w:rsid w:val="4FBFDF8C"/>
    <w:rsid w:val="5102DA70"/>
    <w:rsid w:val="53AAD6F3"/>
    <w:rsid w:val="540FB8E4"/>
    <w:rsid w:val="549AAC99"/>
    <w:rsid w:val="5585033F"/>
    <w:rsid w:val="55EBE610"/>
    <w:rsid w:val="56C304B6"/>
    <w:rsid w:val="56D03E9B"/>
    <w:rsid w:val="56DB6690"/>
    <w:rsid w:val="576FEF1B"/>
    <w:rsid w:val="581D52E2"/>
    <w:rsid w:val="599B2328"/>
    <w:rsid w:val="5B490003"/>
    <w:rsid w:val="5BF29762"/>
    <w:rsid w:val="5C3998F1"/>
    <w:rsid w:val="5CD23ACC"/>
    <w:rsid w:val="5D1AEC75"/>
    <w:rsid w:val="5DF74BD0"/>
    <w:rsid w:val="5E1C58EA"/>
    <w:rsid w:val="5E61C150"/>
    <w:rsid w:val="5E8F6F73"/>
    <w:rsid w:val="5EF34D5D"/>
    <w:rsid w:val="5F145204"/>
    <w:rsid w:val="6027AF56"/>
    <w:rsid w:val="611DF252"/>
    <w:rsid w:val="6164C640"/>
    <w:rsid w:val="6198B595"/>
    <w:rsid w:val="6369AB7A"/>
    <w:rsid w:val="64E85B66"/>
    <w:rsid w:val="6722B769"/>
    <w:rsid w:val="68F9845D"/>
    <w:rsid w:val="6A56FCCA"/>
    <w:rsid w:val="6B4C966C"/>
    <w:rsid w:val="6BB82B2A"/>
    <w:rsid w:val="6BE294CE"/>
    <w:rsid w:val="6C96CED9"/>
    <w:rsid w:val="6CD88AE6"/>
    <w:rsid w:val="6D092315"/>
    <w:rsid w:val="6D169F9E"/>
    <w:rsid w:val="6D1AA65B"/>
    <w:rsid w:val="6D2EC423"/>
    <w:rsid w:val="6D918C96"/>
    <w:rsid w:val="6DA83584"/>
    <w:rsid w:val="6E43A6A1"/>
    <w:rsid w:val="6F8DE237"/>
    <w:rsid w:val="6FCAB60E"/>
    <w:rsid w:val="70B5AB92"/>
    <w:rsid w:val="7119E068"/>
    <w:rsid w:val="71E7A1B5"/>
    <w:rsid w:val="728A4978"/>
    <w:rsid w:val="72C6EBC5"/>
    <w:rsid w:val="72D5BB01"/>
    <w:rsid w:val="72E216C1"/>
    <w:rsid w:val="73B89233"/>
    <w:rsid w:val="744663C5"/>
    <w:rsid w:val="74FA37A4"/>
    <w:rsid w:val="756F70EC"/>
    <w:rsid w:val="7763419C"/>
    <w:rsid w:val="77B7CE53"/>
    <w:rsid w:val="7849787E"/>
    <w:rsid w:val="79564AB9"/>
    <w:rsid w:val="79AB1B7F"/>
    <w:rsid w:val="7AA136E8"/>
    <w:rsid w:val="7BCC9E78"/>
    <w:rsid w:val="7C9CD299"/>
    <w:rsid w:val="7CB84848"/>
    <w:rsid w:val="7D716BD6"/>
    <w:rsid w:val="7DACAEDC"/>
    <w:rsid w:val="7E2F6179"/>
    <w:rsid w:val="7EA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9D675"/>
  <w15:chartTrackingRefBased/>
  <w15:docId w15:val="{A798E6B6-AFFB-4D8A-B97A-BE99C6D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22D"/>
    <w:pPr>
      <w:keepNext/>
      <w:keepLines/>
      <w:numPr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1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22D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1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D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98"/>
  </w:style>
  <w:style w:type="paragraph" w:styleId="Footer">
    <w:name w:val="footer"/>
    <w:basedOn w:val="Normal"/>
    <w:link w:val="FooterChar"/>
    <w:uiPriority w:val="99"/>
    <w:unhideWhenUsed/>
    <w:rsid w:val="0062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98"/>
  </w:style>
  <w:style w:type="character" w:styleId="Hyperlink">
    <w:name w:val="Hyperlink"/>
    <w:basedOn w:val="DefaultParagraphFont"/>
    <w:uiPriority w:val="99"/>
    <w:unhideWhenUsed/>
    <w:rsid w:val="00746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1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B8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E51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43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7D8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A12F9"/>
  </w:style>
  <w:style w:type="character" w:customStyle="1" w:styleId="eop">
    <w:name w:val="eop"/>
    <w:basedOn w:val="DefaultParagraphFont"/>
    <w:rsid w:val="00CA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8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94785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7496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196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01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8368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03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60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315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080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653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61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fccc.int/NBF_Projec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DD5FDCC449479A910C41D380C9E5" ma:contentTypeVersion="12" ma:contentTypeDescription="Create a new document." ma:contentTypeScope="" ma:versionID="a4261cb2682f3d42ae82f75bc23f87d3">
  <xsd:schema xmlns:xsd="http://www.w3.org/2001/XMLSchema" xmlns:xs="http://www.w3.org/2001/XMLSchema" xmlns:p="http://schemas.microsoft.com/office/2006/metadata/properties" xmlns:ns2="f1ab6bc0-211d-4869-a7f8-37383aac7505" xmlns:ns3="d31c2163-7f3b-4538-a1a4-207724e88c2c" targetNamespace="http://schemas.microsoft.com/office/2006/metadata/properties" ma:root="true" ma:fieldsID="0a6409230cbab342e250c3c32413fee7" ns2:_="" ns3:_="">
    <xsd:import namespace="f1ab6bc0-211d-4869-a7f8-37383aac7505"/>
    <xsd:import namespace="d31c2163-7f3b-4538-a1a4-207724e88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b6bc0-211d-4869-a7f8-37383aac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c2163-7f3b-4538-a1a4-207724e88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b6bc0-211d-4869-a7f8-37383aac75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CAD21-495D-4BFC-AA7A-EC8785C3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b6bc0-211d-4869-a7f8-37383aac7505"/>
    <ds:schemaRef ds:uri="d31c2163-7f3b-4538-a1a4-207724e88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B933D-74DF-4644-A752-0F777881C820}">
  <ds:schemaRefs>
    <ds:schemaRef ds:uri="http://schemas.microsoft.com/office/2006/metadata/properties"/>
    <ds:schemaRef ds:uri="http://schemas.microsoft.com/office/infopath/2007/PartnerControls"/>
    <ds:schemaRef ds:uri="f1ab6bc0-211d-4869-a7f8-37383aac7505"/>
  </ds:schemaRefs>
</ds:datastoreItem>
</file>

<file path=customXml/itemProps3.xml><?xml version="1.0" encoding="utf-8"?>
<ds:datastoreItem xmlns:ds="http://schemas.openxmlformats.org/officeDocument/2006/customXml" ds:itemID="{9BFDD950-677B-4730-95E8-F88881A2E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051A0-3AAF-4616-97A2-2206DD52E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</TotalTime>
  <Pages>1</Pages>
  <Words>482</Words>
  <Characters>2750</Characters>
  <Application>Microsoft Office Word</Application>
  <DocSecurity>4</DocSecurity>
  <Lines>22</Lines>
  <Paragraphs>6</Paragraphs>
  <ScaleCrop>false</ScaleCrop>
  <Company/>
  <LinksUpToDate>false</LinksUpToDate>
  <CharactersWithSpaces>3226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https://unfccc.int/NBF_Project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Routil</dc:creator>
  <cp:keywords/>
  <dc:description/>
  <cp:lastModifiedBy>Paula Buendia Aguilar</cp:lastModifiedBy>
  <cp:revision>236</cp:revision>
  <cp:lastPrinted>2023-11-30T19:17:00Z</cp:lastPrinted>
  <dcterms:created xsi:type="dcterms:W3CDTF">2023-10-20T16:53:00Z</dcterms:created>
  <dcterms:modified xsi:type="dcterms:W3CDTF">2023-11-30T23:41:00Z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0x01010076ECDD5FDCC449479A910C41D380C9E5</vt:lpwstr>
  </property>
  <property fmtid="{D5CDD505-2E9C-101B-9397-08002B2CF9AE}" pid="3" name="MediaServiceImageTags">
    <vt:lpwstr/>
  </property>
</Properties>
</file>