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B3" w:rsidRDefault="005360B3" w:rsidP="005360B3">
      <w:pPr>
        <w:pStyle w:val="NoSpacing"/>
        <w:rPr>
          <w:rFonts w:ascii="Century Gothic" w:hAnsi="Century Gothic"/>
          <w:b/>
          <w:sz w:val="28"/>
          <w:szCs w:val="28"/>
        </w:rPr>
      </w:pPr>
      <w:r>
        <w:rPr>
          <w:rFonts w:ascii="Century Gothic" w:hAnsi="Century Gothic"/>
          <w:b/>
          <w:noProof/>
          <w:sz w:val="28"/>
          <w:szCs w:val="28"/>
        </w:rPr>
        <w:drawing>
          <wp:inline distT="0" distB="0" distL="0" distR="0">
            <wp:extent cx="2379600" cy="6948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I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9600" cy="694800"/>
                    </a:xfrm>
                    <a:prstGeom prst="rect">
                      <a:avLst/>
                    </a:prstGeom>
                  </pic:spPr>
                </pic:pic>
              </a:graphicData>
            </a:graphic>
          </wp:inline>
        </w:drawing>
      </w:r>
    </w:p>
    <w:p w:rsidR="005360B3" w:rsidRDefault="005360B3" w:rsidP="005360B3">
      <w:pPr>
        <w:pStyle w:val="NoSpacing"/>
        <w:rPr>
          <w:rFonts w:ascii="Century Gothic" w:hAnsi="Century Gothic"/>
          <w:b/>
          <w:sz w:val="28"/>
          <w:szCs w:val="28"/>
        </w:rPr>
      </w:pPr>
    </w:p>
    <w:p w:rsidR="00A1046A" w:rsidRPr="00D45461" w:rsidRDefault="00172270" w:rsidP="005360B3">
      <w:pPr>
        <w:pStyle w:val="NoSpacing"/>
        <w:rPr>
          <w:rFonts w:ascii="Century Gothic" w:hAnsi="Century Gothic"/>
          <w:b/>
          <w:color w:val="0070C0"/>
          <w:sz w:val="28"/>
          <w:szCs w:val="28"/>
        </w:rPr>
      </w:pPr>
      <w:r w:rsidRPr="00D45461">
        <w:rPr>
          <w:rFonts w:ascii="Century Gothic" w:hAnsi="Century Gothic"/>
          <w:b/>
          <w:color w:val="0070C0"/>
          <w:sz w:val="28"/>
          <w:szCs w:val="28"/>
        </w:rPr>
        <w:t>Inner Dimensions of Climate Change</w:t>
      </w:r>
    </w:p>
    <w:p w:rsidR="00172270" w:rsidRPr="00204E8C" w:rsidRDefault="00FD5EB6" w:rsidP="005360B3">
      <w:pPr>
        <w:pStyle w:val="NoSpacing"/>
        <w:numPr>
          <w:ilvl w:val="0"/>
          <w:numId w:val="9"/>
        </w:numPr>
        <w:rPr>
          <w:rFonts w:ascii="Century Gothic" w:hAnsi="Century Gothic"/>
          <w:i/>
          <w:color w:val="0070C0"/>
          <w:sz w:val="20"/>
          <w:szCs w:val="20"/>
        </w:rPr>
      </w:pPr>
      <w:r w:rsidRPr="00204E8C">
        <w:rPr>
          <w:rFonts w:ascii="Century Gothic" w:hAnsi="Century Gothic"/>
          <w:i/>
          <w:color w:val="0070C0"/>
          <w:sz w:val="20"/>
          <w:szCs w:val="20"/>
        </w:rPr>
        <w:t xml:space="preserve">an educational program </w:t>
      </w:r>
      <w:r w:rsidR="00172270" w:rsidRPr="00204E8C">
        <w:rPr>
          <w:rFonts w:ascii="Century Gothic" w:hAnsi="Century Gothic"/>
          <w:i/>
          <w:color w:val="0070C0"/>
          <w:sz w:val="20"/>
          <w:szCs w:val="20"/>
        </w:rPr>
        <w:t>for</w:t>
      </w:r>
      <w:r w:rsidR="009E2C36" w:rsidRPr="00204E8C">
        <w:rPr>
          <w:rFonts w:ascii="Century Gothic" w:hAnsi="Century Gothic"/>
          <w:i/>
          <w:color w:val="0070C0"/>
          <w:sz w:val="20"/>
          <w:szCs w:val="20"/>
        </w:rPr>
        <w:t xml:space="preserve"> —</w:t>
      </w:r>
    </w:p>
    <w:p w:rsidR="00172270" w:rsidRPr="00D45461" w:rsidRDefault="00172270" w:rsidP="005360B3">
      <w:pPr>
        <w:pStyle w:val="NoSpacing"/>
        <w:rPr>
          <w:rFonts w:ascii="Century Gothic" w:hAnsi="Century Gothic"/>
          <w:b/>
          <w:color w:val="0070C0"/>
          <w:sz w:val="28"/>
          <w:szCs w:val="28"/>
        </w:rPr>
      </w:pPr>
      <w:r w:rsidRPr="00D45461">
        <w:rPr>
          <w:rFonts w:ascii="Century Gothic" w:hAnsi="Century Gothic"/>
          <w:b/>
          <w:color w:val="0070C0"/>
          <w:sz w:val="28"/>
          <w:szCs w:val="28"/>
        </w:rPr>
        <w:t xml:space="preserve">Emerging </w:t>
      </w:r>
      <w:r w:rsidR="005360B3" w:rsidRPr="00D45461">
        <w:rPr>
          <w:rFonts w:ascii="Century Gothic" w:hAnsi="Century Gothic"/>
          <w:b/>
          <w:color w:val="0070C0"/>
          <w:sz w:val="28"/>
          <w:szCs w:val="28"/>
        </w:rPr>
        <w:t>Environmental Professionals</w:t>
      </w:r>
    </w:p>
    <w:p w:rsidR="00172270" w:rsidRDefault="00172270" w:rsidP="00172270">
      <w:pPr>
        <w:pStyle w:val="NoSpacing"/>
        <w:jc w:val="center"/>
        <w:rPr>
          <w:rFonts w:ascii="Century Gothic" w:hAnsi="Century Gothic"/>
        </w:rPr>
      </w:pPr>
    </w:p>
    <w:p w:rsidR="008E1684" w:rsidRPr="00D45461" w:rsidRDefault="004414DE" w:rsidP="008E1684">
      <w:pPr>
        <w:pStyle w:val="NoSpacing"/>
        <w:rPr>
          <w:rFonts w:ascii="Century Gothic" w:hAnsi="Century Gothic"/>
          <w:b/>
          <w:color w:val="0070C0"/>
          <w:sz w:val="28"/>
          <w:szCs w:val="28"/>
        </w:rPr>
      </w:pPr>
      <w:r>
        <w:rPr>
          <w:rFonts w:ascii="Century Gothic" w:hAnsi="Century Gothic"/>
          <w:b/>
          <w:color w:val="0070C0"/>
          <w:sz w:val="28"/>
          <w:szCs w:val="28"/>
        </w:rPr>
        <w:t>Overview</w:t>
      </w:r>
    </w:p>
    <w:p w:rsidR="00172270" w:rsidRDefault="00172270" w:rsidP="00172270">
      <w:pPr>
        <w:pStyle w:val="NormalWeb"/>
        <w:jc w:val="both"/>
        <w:rPr>
          <w:rFonts w:ascii="Century Gothic" w:hAnsi="Century Gothic"/>
          <w:color w:val="auto"/>
          <w:sz w:val="22"/>
          <w:szCs w:val="22"/>
          <w:lang w:val="en"/>
        </w:rPr>
      </w:pPr>
      <w:r w:rsidRPr="00204E8C">
        <w:rPr>
          <w:rFonts w:ascii="Century Gothic" w:hAnsi="Century Gothic"/>
          <w:color w:val="auto"/>
          <w:sz w:val="22"/>
          <w:szCs w:val="22"/>
          <w:lang w:val="en"/>
        </w:rPr>
        <w:t xml:space="preserve">In 2016 The Global Peace Initiative of Women (GPIW) launched a series of global dialogues between emerging young leaders working in the environmental field and spiritual mentors on the theme of the Inner Dimensions of Climate Change. </w:t>
      </w:r>
    </w:p>
    <w:p w:rsidR="00EC23BC" w:rsidRDefault="00EC23BC" w:rsidP="00172270">
      <w:pPr>
        <w:pStyle w:val="NormalWeb"/>
        <w:jc w:val="both"/>
        <w:rPr>
          <w:rFonts w:ascii="Century Gothic" w:hAnsi="Century Gothic"/>
          <w:color w:val="auto"/>
          <w:sz w:val="22"/>
          <w:szCs w:val="22"/>
          <w:lang w:val="en"/>
        </w:rPr>
      </w:pPr>
    </w:p>
    <w:p w:rsidR="00EC23BC" w:rsidRDefault="00EC23BC" w:rsidP="00172270">
      <w:pPr>
        <w:pStyle w:val="NormalWeb"/>
        <w:jc w:val="both"/>
        <w:rPr>
          <w:rFonts w:ascii="Century Gothic" w:hAnsi="Century Gothic"/>
          <w:color w:val="auto"/>
          <w:sz w:val="22"/>
          <w:szCs w:val="22"/>
          <w:lang w:val="en"/>
        </w:rPr>
      </w:pPr>
      <w:r>
        <w:rPr>
          <w:rFonts w:ascii="Century Gothic" w:hAnsi="Century Gothic"/>
          <w:color w:val="auto"/>
          <w:sz w:val="22"/>
          <w:szCs w:val="22"/>
          <w:lang w:val="en"/>
        </w:rPr>
        <w:t xml:space="preserve">GPIW has also been attending the past COP meetings since Copenhagen COP15. We have aimed to bring delegations of young ecologists as well as thought leaders and leaders of the faith and indigenous communities. </w:t>
      </w:r>
    </w:p>
    <w:p w:rsidR="00EC23BC" w:rsidRDefault="00EC23BC" w:rsidP="00172270">
      <w:pPr>
        <w:pStyle w:val="NormalWeb"/>
        <w:jc w:val="both"/>
        <w:rPr>
          <w:rFonts w:ascii="Century Gothic" w:hAnsi="Century Gothic"/>
          <w:color w:val="auto"/>
          <w:sz w:val="22"/>
          <w:szCs w:val="22"/>
          <w:lang w:val="en"/>
        </w:rPr>
      </w:pPr>
    </w:p>
    <w:p w:rsidR="00EC23BC" w:rsidRPr="00204E8C" w:rsidRDefault="00EC23BC" w:rsidP="00172270">
      <w:pPr>
        <w:pStyle w:val="NormalWeb"/>
        <w:jc w:val="both"/>
        <w:rPr>
          <w:rFonts w:ascii="Century Gothic" w:hAnsi="Century Gothic"/>
          <w:color w:val="auto"/>
          <w:sz w:val="22"/>
          <w:szCs w:val="22"/>
          <w:lang w:val="en"/>
        </w:rPr>
      </w:pPr>
      <w:r>
        <w:rPr>
          <w:rFonts w:ascii="Century Gothic" w:hAnsi="Century Gothic"/>
          <w:color w:val="auto"/>
          <w:sz w:val="22"/>
          <w:szCs w:val="22"/>
          <w:lang w:val="en"/>
        </w:rPr>
        <w:t xml:space="preserve">Over the past two years we have been holding dialogues with young leaders on climate change. </w:t>
      </w:r>
    </w:p>
    <w:p w:rsidR="00172270" w:rsidRPr="009E2C36" w:rsidRDefault="00172270" w:rsidP="00172270">
      <w:pPr>
        <w:pStyle w:val="NormalWeb"/>
        <w:jc w:val="both"/>
        <w:rPr>
          <w:rFonts w:ascii="Century Gothic" w:hAnsi="Century Gothic"/>
          <w:color w:val="auto"/>
          <w:lang w:val="en"/>
        </w:rPr>
      </w:pPr>
    </w:p>
    <w:p w:rsidR="00172270" w:rsidRPr="00204E8C" w:rsidRDefault="00172270" w:rsidP="00172270">
      <w:pPr>
        <w:pStyle w:val="NormalWeb"/>
        <w:jc w:val="both"/>
        <w:rPr>
          <w:rFonts w:ascii="Century Gothic" w:hAnsi="Century Gothic"/>
          <w:color w:val="auto"/>
          <w:sz w:val="22"/>
          <w:szCs w:val="22"/>
          <w:lang w:val="en"/>
        </w:rPr>
      </w:pPr>
      <w:r w:rsidRPr="00204E8C">
        <w:rPr>
          <w:rFonts w:ascii="Century Gothic" w:hAnsi="Century Gothic"/>
          <w:color w:val="auto"/>
          <w:sz w:val="22"/>
          <w:szCs w:val="22"/>
          <w:lang w:val="en"/>
        </w:rPr>
        <w:t xml:space="preserve">With the support and partnership of </w:t>
      </w:r>
      <w:r w:rsidRPr="00204E8C">
        <w:rPr>
          <w:rFonts w:ascii="Century Gothic" w:hAnsi="Century Gothic"/>
          <w:b/>
          <w:color w:val="auto"/>
          <w:sz w:val="22"/>
          <w:szCs w:val="22"/>
          <w:lang w:val="en"/>
        </w:rPr>
        <w:t xml:space="preserve">Dharma Drum Mountain Buddhist Association (DDMBA), an </w:t>
      </w:r>
      <w:r w:rsidR="00450DAB" w:rsidRPr="00204E8C">
        <w:rPr>
          <w:rFonts w:ascii="Century Gothic" w:hAnsi="Century Gothic"/>
          <w:b/>
          <w:color w:val="auto"/>
          <w:sz w:val="22"/>
          <w:szCs w:val="22"/>
          <w:lang w:val="en"/>
        </w:rPr>
        <w:t xml:space="preserve">American based </w:t>
      </w:r>
      <w:r w:rsidRPr="00204E8C">
        <w:rPr>
          <w:rFonts w:ascii="Century Gothic" w:hAnsi="Century Gothic"/>
          <w:b/>
          <w:color w:val="auto"/>
          <w:sz w:val="22"/>
          <w:szCs w:val="22"/>
          <w:lang w:val="en"/>
        </w:rPr>
        <w:t>NGO</w:t>
      </w:r>
      <w:r w:rsidR="00450DAB" w:rsidRPr="00204E8C">
        <w:rPr>
          <w:rFonts w:ascii="Century Gothic" w:hAnsi="Century Gothic"/>
          <w:b/>
          <w:color w:val="auto"/>
          <w:sz w:val="22"/>
          <w:szCs w:val="22"/>
          <w:lang w:val="en"/>
        </w:rPr>
        <w:t xml:space="preserve"> with </w:t>
      </w:r>
      <w:r w:rsidR="00071B37" w:rsidRPr="00204E8C">
        <w:rPr>
          <w:rFonts w:ascii="Century Gothic" w:hAnsi="Century Gothic"/>
          <w:b/>
          <w:color w:val="auto"/>
          <w:sz w:val="22"/>
          <w:szCs w:val="22"/>
          <w:lang w:val="en"/>
        </w:rPr>
        <w:t xml:space="preserve">UN </w:t>
      </w:r>
      <w:r w:rsidR="00450DAB" w:rsidRPr="00204E8C">
        <w:rPr>
          <w:rFonts w:ascii="Century Gothic" w:hAnsi="Century Gothic"/>
          <w:b/>
          <w:color w:val="auto"/>
          <w:sz w:val="22"/>
          <w:szCs w:val="22"/>
          <w:lang w:val="en"/>
        </w:rPr>
        <w:t>ECOSOC status</w:t>
      </w:r>
      <w:r w:rsidRPr="00204E8C">
        <w:rPr>
          <w:rFonts w:ascii="Century Gothic" w:hAnsi="Century Gothic"/>
          <w:b/>
          <w:color w:val="auto"/>
          <w:sz w:val="22"/>
          <w:szCs w:val="22"/>
          <w:lang w:val="en"/>
        </w:rPr>
        <w:t>,</w:t>
      </w:r>
      <w:r w:rsidRPr="00204E8C">
        <w:rPr>
          <w:rFonts w:ascii="Century Gothic" w:hAnsi="Century Gothic"/>
          <w:color w:val="auto"/>
          <w:sz w:val="22"/>
          <w:szCs w:val="22"/>
          <w:lang w:val="en"/>
        </w:rPr>
        <w:t xml:space="preserve"> and with the collaboration of </w:t>
      </w:r>
      <w:r w:rsidRPr="00204E8C">
        <w:rPr>
          <w:rFonts w:ascii="Century Gothic" w:hAnsi="Century Gothic"/>
          <w:b/>
          <w:color w:val="auto"/>
          <w:sz w:val="22"/>
          <w:szCs w:val="22"/>
          <w:lang w:val="en"/>
        </w:rPr>
        <w:t>Earth Charter International</w:t>
      </w:r>
      <w:r w:rsidRPr="00204E8C">
        <w:rPr>
          <w:rFonts w:ascii="Century Gothic" w:hAnsi="Century Gothic"/>
          <w:color w:val="auto"/>
          <w:sz w:val="22"/>
          <w:szCs w:val="22"/>
          <w:lang w:val="en"/>
        </w:rPr>
        <w:t xml:space="preserve">, this series of global gatherings is designed to enable young leaders </w:t>
      </w:r>
      <w:r w:rsidR="00450DAB" w:rsidRPr="00204E8C">
        <w:rPr>
          <w:rFonts w:ascii="Century Gothic" w:hAnsi="Century Gothic"/>
          <w:color w:val="auto"/>
          <w:sz w:val="22"/>
          <w:szCs w:val="22"/>
          <w:lang w:val="en"/>
        </w:rPr>
        <w:t xml:space="preserve">and environmental professionals </w:t>
      </w:r>
      <w:r w:rsidRPr="00204E8C">
        <w:rPr>
          <w:rFonts w:ascii="Century Gothic" w:hAnsi="Century Gothic"/>
          <w:color w:val="auto"/>
          <w:sz w:val="22"/>
          <w:szCs w:val="22"/>
          <w:lang w:val="en"/>
        </w:rPr>
        <w:t>to see the climate/ecological crisis through a spiritual lens, to explore the broader implications of the serious changes we are causing for the earth community. Our hope is that through these gatherings these young people will come more deeply into the recognition of the sacredness of the world around us, and awaken from within a love for the natural world.  This, we hope, will inspire and guide their work going forward.</w:t>
      </w:r>
    </w:p>
    <w:p w:rsidR="00172270" w:rsidRDefault="00172270" w:rsidP="00172270">
      <w:pPr>
        <w:pStyle w:val="NormalWeb"/>
        <w:jc w:val="both"/>
        <w:rPr>
          <w:rFonts w:ascii="Century Gothic" w:hAnsi="Century Gothic"/>
          <w:lang w:val="en"/>
        </w:rPr>
      </w:pPr>
    </w:p>
    <w:p w:rsidR="00172270" w:rsidRDefault="00172270" w:rsidP="00172270">
      <w:pPr>
        <w:pStyle w:val="MediumGrid21"/>
        <w:jc w:val="both"/>
        <w:rPr>
          <w:rFonts w:ascii="Century Gothic" w:eastAsia="Century Gothic" w:hAnsi="Century Gothic" w:cs="Century Gothic"/>
          <w:b/>
          <w:bCs/>
        </w:rPr>
      </w:pPr>
      <w:r>
        <w:rPr>
          <w:rFonts w:ascii="Century Gothic"/>
          <w:b/>
          <w:bCs/>
        </w:rPr>
        <w:t xml:space="preserve">Thematic topics covered and questions explored during the </w:t>
      </w:r>
      <w:r w:rsidR="00204E8C">
        <w:rPr>
          <w:rFonts w:ascii="Century Gothic"/>
          <w:b/>
          <w:bCs/>
        </w:rPr>
        <w:t>workshop</w:t>
      </w:r>
      <w:r>
        <w:rPr>
          <w:rFonts w:ascii="Century Gothic"/>
          <w:b/>
          <w:bCs/>
        </w:rPr>
        <w:t xml:space="preserve"> and dialogue:</w:t>
      </w:r>
    </w:p>
    <w:p w:rsidR="00172270" w:rsidRDefault="00172270" w:rsidP="00172270">
      <w:pPr>
        <w:pStyle w:val="MediumGrid21"/>
        <w:numPr>
          <w:ilvl w:val="0"/>
          <w:numId w:val="3"/>
        </w:numPr>
        <w:tabs>
          <w:tab w:val="clear" w:pos="720"/>
          <w:tab w:val="num" w:pos="753"/>
        </w:tabs>
        <w:ind w:left="753" w:hanging="393"/>
        <w:jc w:val="both"/>
        <w:rPr>
          <w:rFonts w:ascii="Century Gothic" w:eastAsia="Century Gothic" w:hAnsi="Century Gothic" w:cs="Century Gothic"/>
        </w:rPr>
      </w:pPr>
      <w:r>
        <w:rPr>
          <w:rFonts w:ascii="Century Gothic"/>
          <w:sz w:val="22"/>
          <w:szCs w:val="22"/>
        </w:rPr>
        <w:t>How can we raise awareness of the interlinkages between human conflict and the violence inflicted on the Earth?</w:t>
      </w:r>
    </w:p>
    <w:p w:rsidR="00172270" w:rsidRDefault="00172270" w:rsidP="00172270">
      <w:pPr>
        <w:pStyle w:val="MediumGrid21"/>
        <w:numPr>
          <w:ilvl w:val="0"/>
          <w:numId w:val="4"/>
        </w:numPr>
        <w:tabs>
          <w:tab w:val="clear" w:pos="720"/>
          <w:tab w:val="num" w:pos="753"/>
        </w:tabs>
        <w:ind w:left="753" w:hanging="393"/>
        <w:jc w:val="both"/>
        <w:rPr>
          <w:rFonts w:ascii="Century Gothic" w:eastAsia="Century Gothic" w:hAnsi="Century Gothic" w:cs="Century Gothic"/>
        </w:rPr>
      </w:pPr>
      <w:r>
        <w:rPr>
          <w:rFonts w:ascii="Century Gothic"/>
          <w:sz w:val="22"/>
          <w:szCs w:val="22"/>
        </w:rPr>
        <w:t>Regenerative Agriculture: the importance of shifting from large scale industrial agriculture to ecological forms of agriculture.</w:t>
      </w:r>
    </w:p>
    <w:p w:rsidR="00172270" w:rsidRDefault="00172270" w:rsidP="00172270">
      <w:pPr>
        <w:pStyle w:val="MediumGrid21"/>
        <w:numPr>
          <w:ilvl w:val="0"/>
          <w:numId w:val="5"/>
        </w:numPr>
        <w:tabs>
          <w:tab w:val="clear" w:pos="720"/>
          <w:tab w:val="num" w:pos="753"/>
        </w:tabs>
        <w:ind w:left="753" w:hanging="393"/>
        <w:jc w:val="both"/>
        <w:rPr>
          <w:rFonts w:ascii="Century Gothic" w:eastAsia="Century Gothic" w:hAnsi="Century Gothic" w:cs="Century Gothic"/>
        </w:rPr>
      </w:pPr>
      <w:r>
        <w:rPr>
          <w:rFonts w:ascii="Century Gothic"/>
          <w:sz w:val="22"/>
          <w:szCs w:val="22"/>
        </w:rPr>
        <w:t>Rebuilding Right Relationship with the Commons: Cultivating holistic behaviors to equitably share the Earth</w:t>
      </w:r>
      <w:r>
        <w:rPr>
          <w:rFonts w:hAnsi="Century Gothic"/>
          <w:sz w:val="22"/>
          <w:szCs w:val="22"/>
        </w:rPr>
        <w:t>’</w:t>
      </w:r>
      <w:r>
        <w:rPr>
          <w:rFonts w:ascii="Century Gothic"/>
          <w:sz w:val="22"/>
          <w:szCs w:val="22"/>
        </w:rPr>
        <w:t>s resources: water, air, land</w:t>
      </w:r>
    </w:p>
    <w:p w:rsidR="00172270" w:rsidRDefault="00172270" w:rsidP="00172270">
      <w:pPr>
        <w:pStyle w:val="MediumGrid21"/>
        <w:numPr>
          <w:ilvl w:val="0"/>
          <w:numId w:val="6"/>
        </w:numPr>
        <w:tabs>
          <w:tab w:val="clear" w:pos="720"/>
          <w:tab w:val="num" w:pos="753"/>
        </w:tabs>
        <w:ind w:left="753" w:hanging="393"/>
        <w:jc w:val="both"/>
        <w:rPr>
          <w:rFonts w:ascii="Century Gothic" w:eastAsia="Century Gothic" w:hAnsi="Century Gothic" w:cs="Century Gothic"/>
        </w:rPr>
      </w:pPr>
      <w:r>
        <w:rPr>
          <w:rFonts w:ascii="Century Gothic"/>
          <w:sz w:val="22"/>
          <w:szCs w:val="22"/>
        </w:rPr>
        <w:t>Biodiversity: How do we contribute to restoring balance to the Earth</w:t>
      </w:r>
      <w:r>
        <w:rPr>
          <w:rFonts w:hAnsi="Century Gothic"/>
          <w:sz w:val="22"/>
          <w:szCs w:val="22"/>
        </w:rPr>
        <w:t>’</w:t>
      </w:r>
      <w:r>
        <w:rPr>
          <w:rFonts w:ascii="Century Gothic"/>
          <w:sz w:val="22"/>
          <w:szCs w:val="22"/>
        </w:rPr>
        <w:t>s natural rhythms and rebuild the integrity of soils on which we depend for nutrient rich food?</w:t>
      </w:r>
    </w:p>
    <w:p w:rsidR="00172270" w:rsidRDefault="00172270" w:rsidP="00172270">
      <w:pPr>
        <w:pStyle w:val="MediumGrid21"/>
        <w:numPr>
          <w:ilvl w:val="0"/>
          <w:numId w:val="7"/>
        </w:numPr>
        <w:tabs>
          <w:tab w:val="clear" w:pos="720"/>
        </w:tabs>
        <w:ind w:left="753" w:hanging="393"/>
        <w:jc w:val="both"/>
        <w:rPr>
          <w:rFonts w:ascii="Century Gothic" w:eastAsia="Century Gothic" w:hAnsi="Century Gothic" w:cs="Century Gothic"/>
        </w:rPr>
      </w:pPr>
      <w:r>
        <w:rPr>
          <w:rFonts w:ascii="Century Gothic"/>
          <w:sz w:val="22"/>
          <w:szCs w:val="22"/>
        </w:rPr>
        <w:t>What is the role of the wisdom traditions of the world in directing humanity toward a new relationship with the Earth and her resources?</w:t>
      </w:r>
    </w:p>
    <w:p w:rsidR="00172270" w:rsidRPr="00172270" w:rsidRDefault="00172270" w:rsidP="00172270">
      <w:pPr>
        <w:pStyle w:val="MediumGrid21"/>
        <w:numPr>
          <w:ilvl w:val="0"/>
          <w:numId w:val="8"/>
        </w:numPr>
        <w:tabs>
          <w:tab w:val="clear" w:pos="720"/>
          <w:tab w:val="num" w:pos="753"/>
        </w:tabs>
        <w:ind w:left="753" w:hanging="393"/>
        <w:jc w:val="both"/>
        <w:rPr>
          <w:rFonts w:ascii="Century Gothic" w:eastAsia="Century Gothic" w:hAnsi="Century Gothic" w:cs="Century Gothic"/>
        </w:rPr>
      </w:pPr>
      <w:r>
        <w:rPr>
          <w:rFonts w:ascii="Century Gothic"/>
          <w:sz w:val="22"/>
          <w:szCs w:val="22"/>
        </w:rPr>
        <w:t>Lifestyle Transformation: Deemphasizing consumerism and materialism toward a greater focus on the well-being of others and the Earth</w:t>
      </w:r>
      <w:r>
        <w:rPr>
          <w:rFonts w:hAnsi="Century Gothic"/>
          <w:sz w:val="22"/>
          <w:szCs w:val="22"/>
        </w:rPr>
        <w:t>’</w:t>
      </w:r>
      <w:r>
        <w:rPr>
          <w:rFonts w:ascii="Century Gothic"/>
          <w:sz w:val="22"/>
          <w:szCs w:val="22"/>
        </w:rPr>
        <w:t>s diverse living inhabitants and systems.</w:t>
      </w:r>
    </w:p>
    <w:p w:rsidR="00172270" w:rsidRDefault="00172270" w:rsidP="00172270">
      <w:pPr>
        <w:pStyle w:val="NormalWeb"/>
        <w:jc w:val="both"/>
        <w:rPr>
          <w:rFonts w:ascii="Century Gothic" w:hAnsi="Century Gothic"/>
          <w:b/>
          <w:lang w:val="en"/>
        </w:rPr>
      </w:pPr>
    </w:p>
    <w:p w:rsidR="00204E8C" w:rsidRDefault="00204E8C" w:rsidP="00D45461">
      <w:pPr>
        <w:pStyle w:val="NoSpacing"/>
        <w:rPr>
          <w:rFonts w:ascii="Century Gothic" w:hAnsi="Century Gothic"/>
          <w:b/>
          <w:color w:val="0070C0"/>
          <w:sz w:val="28"/>
          <w:szCs w:val="28"/>
        </w:rPr>
      </w:pPr>
    </w:p>
    <w:p w:rsidR="00204E8C" w:rsidRDefault="00204E8C" w:rsidP="00D45461">
      <w:pPr>
        <w:pStyle w:val="NoSpacing"/>
        <w:rPr>
          <w:rFonts w:ascii="Century Gothic" w:hAnsi="Century Gothic"/>
          <w:b/>
          <w:color w:val="0070C0"/>
          <w:sz w:val="28"/>
          <w:szCs w:val="28"/>
        </w:rPr>
      </w:pPr>
    </w:p>
    <w:p w:rsidR="00204E8C" w:rsidRDefault="00204E8C"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071303" w:rsidRDefault="00071303" w:rsidP="00D45461">
      <w:pPr>
        <w:pStyle w:val="NoSpacing"/>
        <w:rPr>
          <w:rFonts w:ascii="Century Gothic" w:hAnsi="Century Gothic"/>
          <w:b/>
          <w:color w:val="0070C0"/>
          <w:sz w:val="28"/>
          <w:szCs w:val="28"/>
        </w:rPr>
      </w:pPr>
    </w:p>
    <w:p w:rsidR="00172270" w:rsidRPr="00D45461" w:rsidRDefault="004414DE" w:rsidP="00D45461">
      <w:pPr>
        <w:pStyle w:val="NoSpacing"/>
        <w:rPr>
          <w:rFonts w:ascii="Century Gothic" w:hAnsi="Century Gothic"/>
          <w:b/>
          <w:color w:val="0070C0"/>
          <w:sz w:val="28"/>
          <w:szCs w:val="28"/>
        </w:rPr>
      </w:pPr>
      <w:r>
        <w:rPr>
          <w:rFonts w:ascii="Century Gothic" w:hAnsi="Century Gothic"/>
          <w:b/>
          <w:color w:val="0070C0"/>
          <w:sz w:val="28"/>
          <w:szCs w:val="28"/>
        </w:rPr>
        <w:t>Program Schedule</w:t>
      </w:r>
    </w:p>
    <w:p w:rsidR="00172270" w:rsidRPr="00204E8C" w:rsidRDefault="00172270" w:rsidP="00172270">
      <w:pPr>
        <w:pStyle w:val="NoSpacing"/>
        <w:rPr>
          <w:rFonts w:ascii="Century Gothic" w:hAnsi="Century Gothic"/>
          <w:b/>
          <w:sz w:val="20"/>
          <w:szCs w:val="20"/>
          <w:lang w:val="en"/>
        </w:rPr>
      </w:pPr>
      <w:r w:rsidRPr="00204E8C">
        <w:rPr>
          <w:rFonts w:ascii="Century Gothic" w:hAnsi="Century Gothic"/>
          <w:b/>
          <w:sz w:val="20"/>
          <w:szCs w:val="20"/>
          <w:lang w:val="en"/>
        </w:rPr>
        <w:t>Morocco –</w:t>
      </w:r>
      <w:r w:rsidR="007C49BD" w:rsidRPr="00204E8C">
        <w:rPr>
          <w:rFonts w:ascii="Century Gothic" w:hAnsi="Century Gothic"/>
          <w:b/>
          <w:sz w:val="20"/>
          <w:szCs w:val="20"/>
          <w:lang w:val="en"/>
        </w:rPr>
        <w:t xml:space="preserve"> November</w:t>
      </w:r>
      <w:r w:rsidRPr="00204E8C">
        <w:rPr>
          <w:rFonts w:ascii="Century Gothic" w:hAnsi="Century Gothic"/>
          <w:b/>
          <w:sz w:val="20"/>
          <w:szCs w:val="20"/>
          <w:lang w:val="en"/>
        </w:rPr>
        <w:t xml:space="preserve"> 2016 </w:t>
      </w:r>
    </w:p>
    <w:p w:rsidR="00172270" w:rsidRPr="00204E8C" w:rsidRDefault="00172270" w:rsidP="00172270">
      <w:pPr>
        <w:pStyle w:val="NoSpacing"/>
        <w:rPr>
          <w:rFonts w:ascii="Century Gothic" w:hAnsi="Century Gothic"/>
          <w:i/>
          <w:sz w:val="20"/>
          <w:szCs w:val="20"/>
          <w:lang w:val="en"/>
        </w:rPr>
      </w:pPr>
      <w:r w:rsidRPr="00204E8C">
        <w:rPr>
          <w:rFonts w:ascii="Century Gothic" w:hAnsi="Century Gothic"/>
          <w:i/>
          <w:sz w:val="20"/>
          <w:szCs w:val="20"/>
          <w:lang w:val="en"/>
        </w:rPr>
        <w:t>Inner Dimensions for the Africa Region</w:t>
      </w:r>
    </w:p>
    <w:p w:rsidR="00172270" w:rsidRPr="00204E8C" w:rsidRDefault="00172270" w:rsidP="00172270">
      <w:pPr>
        <w:pStyle w:val="NoSpacing"/>
        <w:rPr>
          <w:rFonts w:ascii="Century Gothic" w:hAnsi="Century Gothic"/>
          <w:sz w:val="20"/>
          <w:szCs w:val="20"/>
          <w:lang w:val="en"/>
        </w:rPr>
      </w:pPr>
      <w:r w:rsidRPr="00204E8C">
        <w:rPr>
          <w:rFonts w:ascii="Century Gothic" w:hAnsi="Century Gothic"/>
          <w:sz w:val="20"/>
          <w:szCs w:val="20"/>
          <w:lang w:val="en"/>
        </w:rPr>
        <w:t>GPIW brought 22 young ecologists from 14 countries in Africa to Marrakech</w:t>
      </w:r>
      <w:r w:rsidR="007C49BD" w:rsidRPr="00204E8C">
        <w:rPr>
          <w:rFonts w:ascii="Century Gothic" w:hAnsi="Century Gothic"/>
          <w:sz w:val="20"/>
          <w:szCs w:val="20"/>
          <w:lang w:val="en"/>
        </w:rPr>
        <w:t xml:space="preserve"> for participation in the civil society/NGO portion of</w:t>
      </w:r>
      <w:r w:rsidRPr="00204E8C">
        <w:rPr>
          <w:rFonts w:ascii="Century Gothic" w:hAnsi="Century Gothic"/>
          <w:sz w:val="20"/>
          <w:szCs w:val="20"/>
          <w:lang w:val="en"/>
        </w:rPr>
        <w:t xml:space="preserve"> COP22</w:t>
      </w:r>
      <w:r w:rsidR="007C49BD" w:rsidRPr="00204E8C">
        <w:rPr>
          <w:rFonts w:ascii="Century Gothic" w:hAnsi="Century Gothic"/>
          <w:sz w:val="20"/>
          <w:szCs w:val="20"/>
          <w:lang w:val="en"/>
        </w:rPr>
        <w:t>, a teambuilding nature trek in the Atlas Mountains of Morocco, as well as 3 days of focused dialogue.</w:t>
      </w:r>
    </w:p>
    <w:p w:rsidR="00D45461" w:rsidRPr="00204E8C" w:rsidRDefault="00D45461" w:rsidP="00172270">
      <w:pPr>
        <w:pStyle w:val="NoSpacing"/>
        <w:rPr>
          <w:rFonts w:ascii="Century Gothic" w:hAnsi="Century Gothic"/>
          <w:b/>
          <w:sz w:val="20"/>
          <w:szCs w:val="20"/>
          <w:lang w:val="en"/>
        </w:rPr>
      </w:pPr>
    </w:p>
    <w:p w:rsidR="00172270" w:rsidRPr="00204E8C" w:rsidRDefault="00172270" w:rsidP="00172270">
      <w:pPr>
        <w:pStyle w:val="NoSpacing"/>
        <w:rPr>
          <w:rFonts w:ascii="Century Gothic" w:hAnsi="Century Gothic"/>
          <w:b/>
          <w:sz w:val="20"/>
          <w:szCs w:val="20"/>
          <w:lang w:val="en"/>
        </w:rPr>
      </w:pPr>
      <w:r w:rsidRPr="00204E8C">
        <w:rPr>
          <w:rFonts w:ascii="Century Gothic" w:hAnsi="Century Gothic"/>
          <w:b/>
          <w:sz w:val="20"/>
          <w:szCs w:val="20"/>
          <w:lang w:val="en"/>
        </w:rPr>
        <w:t xml:space="preserve">Costa Rica – </w:t>
      </w:r>
      <w:r w:rsidR="007C49BD" w:rsidRPr="00204E8C">
        <w:rPr>
          <w:rFonts w:ascii="Century Gothic" w:hAnsi="Century Gothic"/>
          <w:b/>
          <w:sz w:val="20"/>
          <w:szCs w:val="20"/>
          <w:lang w:val="en"/>
        </w:rPr>
        <w:t xml:space="preserve">January </w:t>
      </w:r>
      <w:r w:rsidRPr="00204E8C">
        <w:rPr>
          <w:rFonts w:ascii="Century Gothic" w:hAnsi="Century Gothic"/>
          <w:b/>
          <w:sz w:val="20"/>
          <w:szCs w:val="20"/>
          <w:lang w:val="en"/>
        </w:rPr>
        <w:t>2017</w:t>
      </w:r>
    </w:p>
    <w:p w:rsidR="00172270" w:rsidRPr="00204E8C" w:rsidRDefault="00172270" w:rsidP="00172270">
      <w:pPr>
        <w:pStyle w:val="NoSpacing"/>
        <w:rPr>
          <w:rFonts w:ascii="Century Gothic" w:hAnsi="Century Gothic"/>
          <w:i/>
          <w:sz w:val="20"/>
          <w:szCs w:val="20"/>
          <w:lang w:val="en"/>
        </w:rPr>
      </w:pPr>
      <w:r w:rsidRPr="00204E8C">
        <w:rPr>
          <w:rFonts w:ascii="Century Gothic" w:hAnsi="Century Gothic"/>
          <w:i/>
          <w:sz w:val="20"/>
          <w:szCs w:val="20"/>
          <w:lang w:val="en"/>
        </w:rPr>
        <w:t>Inner Dimensions for the Americas &amp; Caribbe</w:t>
      </w:r>
      <w:r w:rsidR="007C49BD" w:rsidRPr="00204E8C">
        <w:rPr>
          <w:rFonts w:ascii="Century Gothic" w:hAnsi="Century Gothic"/>
          <w:i/>
          <w:sz w:val="20"/>
          <w:szCs w:val="20"/>
          <w:lang w:val="en"/>
        </w:rPr>
        <w:t>a</w:t>
      </w:r>
      <w:r w:rsidRPr="00204E8C">
        <w:rPr>
          <w:rFonts w:ascii="Century Gothic" w:hAnsi="Century Gothic"/>
          <w:i/>
          <w:sz w:val="20"/>
          <w:szCs w:val="20"/>
          <w:lang w:val="en"/>
        </w:rPr>
        <w:t>n</w:t>
      </w:r>
    </w:p>
    <w:p w:rsidR="007C49BD" w:rsidRPr="00204E8C" w:rsidRDefault="007C49BD" w:rsidP="00450DAB">
      <w:pPr>
        <w:rPr>
          <w:rFonts w:ascii="Century Gothic" w:hAnsi="Century Gothic"/>
          <w:sz w:val="20"/>
          <w:szCs w:val="20"/>
          <w:lang w:val="en"/>
        </w:rPr>
      </w:pPr>
      <w:r w:rsidRPr="00204E8C">
        <w:rPr>
          <w:rFonts w:ascii="Century Gothic" w:hAnsi="Century Gothic"/>
          <w:sz w:val="20"/>
          <w:szCs w:val="20"/>
          <w:lang w:val="en"/>
        </w:rPr>
        <w:t xml:space="preserve">GPIW </w:t>
      </w:r>
      <w:r w:rsidR="00D45461" w:rsidRPr="00204E8C">
        <w:rPr>
          <w:rFonts w:ascii="Century Gothic" w:hAnsi="Century Gothic"/>
          <w:sz w:val="20"/>
          <w:szCs w:val="20"/>
          <w:lang w:val="en"/>
        </w:rPr>
        <w:t>hosted</w:t>
      </w:r>
      <w:r w:rsidRPr="00204E8C">
        <w:rPr>
          <w:rFonts w:ascii="Century Gothic" w:hAnsi="Century Gothic"/>
          <w:sz w:val="20"/>
          <w:szCs w:val="20"/>
          <w:lang w:val="en"/>
        </w:rPr>
        <w:t xml:space="preserve"> 25 young </w:t>
      </w:r>
      <w:r w:rsidR="00D45461" w:rsidRPr="00204E8C">
        <w:rPr>
          <w:rFonts w:ascii="Century Gothic" w:hAnsi="Century Gothic"/>
          <w:sz w:val="20"/>
          <w:szCs w:val="20"/>
          <w:lang w:val="en"/>
        </w:rPr>
        <w:t xml:space="preserve">environmental leaders from government, NGO’s, academia and other civil society sectors </w:t>
      </w:r>
      <w:r w:rsidRPr="00204E8C">
        <w:rPr>
          <w:rFonts w:ascii="Century Gothic" w:hAnsi="Century Gothic"/>
          <w:sz w:val="20"/>
          <w:szCs w:val="20"/>
          <w:lang w:val="en"/>
        </w:rPr>
        <w:t>from 15 countries from North</w:t>
      </w:r>
      <w:r w:rsidR="005D21F8" w:rsidRPr="00204E8C">
        <w:rPr>
          <w:rFonts w:ascii="Century Gothic" w:hAnsi="Century Gothic"/>
          <w:sz w:val="20"/>
          <w:szCs w:val="20"/>
          <w:lang w:val="en"/>
        </w:rPr>
        <w:t xml:space="preserve"> America</w:t>
      </w:r>
      <w:r w:rsidRPr="00204E8C">
        <w:rPr>
          <w:rFonts w:ascii="Century Gothic" w:hAnsi="Century Gothic"/>
          <w:sz w:val="20"/>
          <w:szCs w:val="20"/>
          <w:lang w:val="en"/>
        </w:rPr>
        <w:t xml:space="preserve">, </w:t>
      </w:r>
      <w:r w:rsidR="005D21F8" w:rsidRPr="00204E8C">
        <w:rPr>
          <w:rFonts w:ascii="Century Gothic" w:hAnsi="Century Gothic"/>
          <w:sz w:val="20"/>
          <w:szCs w:val="20"/>
          <w:lang w:val="en"/>
        </w:rPr>
        <w:t xml:space="preserve">Latin </w:t>
      </w:r>
      <w:r w:rsidRPr="00204E8C">
        <w:rPr>
          <w:rFonts w:ascii="Century Gothic" w:hAnsi="Century Gothic"/>
          <w:sz w:val="20"/>
          <w:szCs w:val="20"/>
          <w:lang w:val="en"/>
        </w:rPr>
        <w:t xml:space="preserve">America, </w:t>
      </w:r>
      <w:r w:rsidR="008E1684" w:rsidRPr="00204E8C">
        <w:rPr>
          <w:rFonts w:ascii="Century Gothic" w:hAnsi="Century Gothic"/>
          <w:sz w:val="20"/>
          <w:szCs w:val="20"/>
          <w:lang w:val="en"/>
        </w:rPr>
        <w:t xml:space="preserve">and </w:t>
      </w:r>
      <w:r w:rsidRPr="00204E8C">
        <w:rPr>
          <w:rFonts w:ascii="Century Gothic" w:hAnsi="Century Gothic"/>
          <w:sz w:val="20"/>
          <w:szCs w:val="20"/>
          <w:lang w:val="en"/>
        </w:rPr>
        <w:t xml:space="preserve">the Caribbean to </w:t>
      </w:r>
      <w:r w:rsidR="005360B3" w:rsidRPr="00204E8C">
        <w:rPr>
          <w:rFonts w:ascii="Century Gothic" w:hAnsi="Century Gothic"/>
          <w:sz w:val="20"/>
          <w:szCs w:val="20"/>
          <w:lang w:val="en"/>
        </w:rPr>
        <w:t xml:space="preserve">The Earth Charter International headquarters, the UN University for Peace and </w:t>
      </w:r>
      <w:r w:rsidR="00D45461" w:rsidRPr="00204E8C">
        <w:rPr>
          <w:rFonts w:ascii="Century Gothic" w:hAnsi="Century Gothic"/>
          <w:sz w:val="20"/>
          <w:szCs w:val="20"/>
          <w:lang w:val="en"/>
        </w:rPr>
        <w:t>three days of focused dial</w:t>
      </w:r>
      <w:r w:rsidR="00204E8C" w:rsidRPr="00204E8C">
        <w:rPr>
          <w:rFonts w:ascii="Century Gothic" w:hAnsi="Century Gothic"/>
          <w:sz w:val="20"/>
          <w:szCs w:val="20"/>
          <w:lang w:val="en"/>
        </w:rPr>
        <w:t>og</w:t>
      </w:r>
      <w:r w:rsidR="00D45461" w:rsidRPr="00204E8C">
        <w:rPr>
          <w:rFonts w:ascii="Century Gothic" w:hAnsi="Century Gothic"/>
          <w:sz w:val="20"/>
          <w:szCs w:val="20"/>
          <w:lang w:val="en"/>
        </w:rPr>
        <w:t xml:space="preserve">ue and </w:t>
      </w:r>
      <w:r w:rsidR="005360B3" w:rsidRPr="00204E8C">
        <w:rPr>
          <w:rFonts w:ascii="Century Gothic" w:hAnsi="Century Gothic"/>
          <w:sz w:val="20"/>
          <w:szCs w:val="20"/>
          <w:lang w:val="en"/>
        </w:rPr>
        <w:t xml:space="preserve">workshops at </w:t>
      </w:r>
      <w:r w:rsidRPr="00204E8C">
        <w:rPr>
          <w:rFonts w:ascii="Century Gothic" w:hAnsi="Century Gothic"/>
          <w:sz w:val="20"/>
          <w:szCs w:val="20"/>
          <w:lang w:val="en"/>
        </w:rPr>
        <w:t>an eco-lodge</w:t>
      </w:r>
      <w:r w:rsidR="005360B3" w:rsidRPr="00204E8C">
        <w:rPr>
          <w:rFonts w:ascii="Century Gothic" w:hAnsi="Century Gothic"/>
          <w:sz w:val="20"/>
          <w:szCs w:val="20"/>
          <w:lang w:val="en"/>
        </w:rPr>
        <w:t>.</w:t>
      </w:r>
      <w:r w:rsidRPr="00204E8C">
        <w:rPr>
          <w:rFonts w:ascii="Century Gothic" w:hAnsi="Century Gothic"/>
          <w:sz w:val="20"/>
          <w:szCs w:val="20"/>
          <w:lang w:val="en"/>
        </w:rPr>
        <w:t xml:space="preserve"> </w:t>
      </w:r>
      <w:r w:rsidR="005360B3" w:rsidRPr="00204E8C">
        <w:rPr>
          <w:rFonts w:ascii="Century Gothic" w:hAnsi="Century Gothic"/>
          <w:sz w:val="20"/>
          <w:szCs w:val="20"/>
          <w:lang w:val="en"/>
        </w:rPr>
        <w:t xml:space="preserve">The program included site visits to eco projects in Costa Rica. </w:t>
      </w:r>
    </w:p>
    <w:p w:rsidR="007C49BD" w:rsidRPr="00204E8C" w:rsidRDefault="00D45461" w:rsidP="005D21F8">
      <w:pPr>
        <w:pStyle w:val="NoSpacing"/>
        <w:rPr>
          <w:sz w:val="20"/>
          <w:szCs w:val="20"/>
          <w:lang w:val="en"/>
        </w:rPr>
      </w:pPr>
      <w:r w:rsidRPr="00204E8C">
        <w:rPr>
          <w:rFonts w:ascii="Century Gothic" w:hAnsi="Century Gothic"/>
          <w:b/>
          <w:sz w:val="20"/>
          <w:szCs w:val="20"/>
          <w:lang w:val="en"/>
        </w:rPr>
        <w:t xml:space="preserve">Bonn, </w:t>
      </w:r>
      <w:r w:rsidR="007C49BD" w:rsidRPr="00204E8C">
        <w:rPr>
          <w:rFonts w:ascii="Century Gothic" w:hAnsi="Century Gothic"/>
          <w:b/>
          <w:sz w:val="20"/>
          <w:szCs w:val="20"/>
          <w:lang w:val="en"/>
        </w:rPr>
        <w:t xml:space="preserve">Germany – November </w:t>
      </w:r>
      <w:r w:rsidRPr="00204E8C">
        <w:rPr>
          <w:rFonts w:ascii="Century Gothic" w:hAnsi="Century Gothic"/>
          <w:b/>
          <w:sz w:val="20"/>
          <w:szCs w:val="20"/>
          <w:lang w:val="en"/>
        </w:rPr>
        <w:t xml:space="preserve">10-15, </w:t>
      </w:r>
      <w:r w:rsidR="007C49BD" w:rsidRPr="00204E8C">
        <w:rPr>
          <w:rFonts w:ascii="Century Gothic" w:hAnsi="Century Gothic"/>
          <w:b/>
          <w:sz w:val="20"/>
          <w:szCs w:val="20"/>
          <w:lang w:val="en"/>
        </w:rPr>
        <w:t>2017</w:t>
      </w:r>
    </w:p>
    <w:p w:rsidR="005D21F8" w:rsidRPr="00204E8C" w:rsidRDefault="005D21F8" w:rsidP="005D21F8">
      <w:pPr>
        <w:pStyle w:val="NoSpacing"/>
        <w:rPr>
          <w:rFonts w:ascii="Century Gothic" w:hAnsi="Century Gothic"/>
          <w:i/>
          <w:sz w:val="20"/>
          <w:szCs w:val="20"/>
          <w:lang w:val="en"/>
        </w:rPr>
      </w:pPr>
      <w:r w:rsidRPr="00204E8C">
        <w:rPr>
          <w:rFonts w:ascii="Century Gothic" w:hAnsi="Century Gothic"/>
          <w:i/>
          <w:sz w:val="20"/>
          <w:szCs w:val="20"/>
          <w:lang w:val="en"/>
        </w:rPr>
        <w:t>Inner Dimensions for Europe</w:t>
      </w:r>
    </w:p>
    <w:p w:rsidR="005D21F8" w:rsidRPr="00204E8C" w:rsidRDefault="005D21F8" w:rsidP="005D21F8">
      <w:pPr>
        <w:pStyle w:val="NoSpacing"/>
        <w:rPr>
          <w:rFonts w:ascii="Century Gothic" w:hAnsi="Century Gothic"/>
          <w:sz w:val="20"/>
          <w:szCs w:val="20"/>
          <w:lang w:val="en"/>
        </w:rPr>
      </w:pPr>
      <w:r w:rsidRPr="00204E8C">
        <w:rPr>
          <w:rFonts w:ascii="Century Gothic" w:hAnsi="Century Gothic"/>
          <w:sz w:val="20"/>
          <w:szCs w:val="20"/>
          <w:lang w:val="en"/>
        </w:rPr>
        <w:t xml:space="preserve">GPIW to </w:t>
      </w:r>
      <w:r w:rsidR="00D45461" w:rsidRPr="00204E8C">
        <w:rPr>
          <w:rFonts w:ascii="Century Gothic" w:hAnsi="Century Gothic"/>
          <w:sz w:val="20"/>
          <w:szCs w:val="20"/>
          <w:lang w:val="en"/>
        </w:rPr>
        <w:t xml:space="preserve">host </w:t>
      </w:r>
      <w:r w:rsidRPr="00204E8C">
        <w:rPr>
          <w:rFonts w:ascii="Century Gothic" w:hAnsi="Century Gothic"/>
          <w:sz w:val="20"/>
          <w:szCs w:val="20"/>
          <w:lang w:val="en"/>
        </w:rPr>
        <w:t xml:space="preserve">approximately 25 young </w:t>
      </w:r>
      <w:r w:rsidR="00D45461" w:rsidRPr="00204E8C">
        <w:rPr>
          <w:rFonts w:ascii="Century Gothic" w:hAnsi="Century Gothic"/>
          <w:sz w:val="20"/>
          <w:szCs w:val="20"/>
          <w:lang w:val="en"/>
        </w:rPr>
        <w:t>environmental leaders</w:t>
      </w:r>
      <w:r w:rsidRPr="00204E8C">
        <w:rPr>
          <w:rFonts w:ascii="Century Gothic" w:hAnsi="Century Gothic"/>
          <w:sz w:val="20"/>
          <w:szCs w:val="20"/>
          <w:lang w:val="en"/>
        </w:rPr>
        <w:t xml:space="preserve"> from throughout Western and Eastern Europe to Bonn for participation in the civil society/NGO portion of </w:t>
      </w:r>
      <w:r w:rsidR="00450DAB" w:rsidRPr="00204E8C">
        <w:rPr>
          <w:rFonts w:ascii="Century Gothic" w:hAnsi="Century Gothic"/>
          <w:sz w:val="20"/>
          <w:szCs w:val="20"/>
          <w:lang w:val="en"/>
        </w:rPr>
        <w:t xml:space="preserve">UNFCCC </w:t>
      </w:r>
      <w:r w:rsidRPr="00204E8C">
        <w:rPr>
          <w:rFonts w:ascii="Century Gothic" w:hAnsi="Century Gothic"/>
          <w:sz w:val="20"/>
          <w:szCs w:val="20"/>
          <w:lang w:val="en"/>
        </w:rPr>
        <w:t>COP 23, along with an educational river excursion on the Rhine to learn more about the importance of fresh water bodies, as well as 3 days of focused dialogue.</w:t>
      </w:r>
    </w:p>
    <w:p w:rsidR="005D21F8" w:rsidRPr="00204E8C" w:rsidRDefault="005D21F8" w:rsidP="005D21F8">
      <w:pPr>
        <w:pStyle w:val="NoSpacing"/>
        <w:rPr>
          <w:rFonts w:ascii="Century Gothic" w:hAnsi="Century Gothic"/>
          <w:sz w:val="20"/>
          <w:szCs w:val="20"/>
          <w:lang w:val="en"/>
        </w:rPr>
      </w:pPr>
    </w:p>
    <w:p w:rsidR="005D21F8" w:rsidRPr="00204E8C" w:rsidRDefault="005D21F8" w:rsidP="005D21F8">
      <w:pPr>
        <w:pStyle w:val="NoSpacing"/>
        <w:rPr>
          <w:rFonts w:ascii="Century Gothic" w:hAnsi="Century Gothic"/>
          <w:b/>
          <w:sz w:val="20"/>
          <w:szCs w:val="20"/>
          <w:lang w:val="en"/>
        </w:rPr>
      </w:pPr>
      <w:r w:rsidRPr="00204E8C">
        <w:rPr>
          <w:rFonts w:ascii="Century Gothic" w:hAnsi="Century Gothic"/>
          <w:b/>
          <w:sz w:val="20"/>
          <w:szCs w:val="20"/>
          <w:lang w:val="en"/>
        </w:rPr>
        <w:t xml:space="preserve">Thailand – </w:t>
      </w:r>
      <w:r w:rsidR="00450DAB" w:rsidRPr="00204E8C">
        <w:rPr>
          <w:rFonts w:ascii="Century Gothic" w:hAnsi="Century Gothic"/>
          <w:b/>
          <w:sz w:val="20"/>
          <w:szCs w:val="20"/>
          <w:lang w:val="en"/>
        </w:rPr>
        <w:t xml:space="preserve">February 8-12, </w:t>
      </w:r>
      <w:r w:rsidRPr="00204E8C">
        <w:rPr>
          <w:rFonts w:ascii="Century Gothic" w:hAnsi="Century Gothic"/>
          <w:b/>
          <w:sz w:val="20"/>
          <w:szCs w:val="20"/>
          <w:lang w:val="en"/>
        </w:rPr>
        <w:t>2018</w:t>
      </w:r>
    </w:p>
    <w:p w:rsidR="005D21F8" w:rsidRPr="00204E8C" w:rsidRDefault="005D21F8" w:rsidP="005D21F8">
      <w:pPr>
        <w:pStyle w:val="NoSpacing"/>
        <w:rPr>
          <w:rFonts w:ascii="Century Gothic" w:hAnsi="Century Gothic"/>
          <w:i/>
          <w:sz w:val="20"/>
          <w:szCs w:val="20"/>
          <w:lang w:val="en"/>
        </w:rPr>
      </w:pPr>
      <w:r w:rsidRPr="00204E8C">
        <w:rPr>
          <w:rFonts w:ascii="Century Gothic" w:hAnsi="Century Gothic"/>
          <w:i/>
          <w:sz w:val="20"/>
          <w:szCs w:val="20"/>
          <w:lang w:val="en"/>
        </w:rPr>
        <w:t>Inner Dimensions for Asia &amp; Pacific</w:t>
      </w:r>
    </w:p>
    <w:p w:rsidR="00450DAB" w:rsidRPr="00204E8C" w:rsidRDefault="00450DAB" w:rsidP="005D21F8">
      <w:pPr>
        <w:pStyle w:val="NoSpacing"/>
        <w:rPr>
          <w:rFonts w:ascii="Century Gothic" w:hAnsi="Century Gothic"/>
          <w:sz w:val="20"/>
          <w:szCs w:val="20"/>
          <w:lang w:val="en"/>
        </w:rPr>
      </w:pPr>
      <w:r w:rsidRPr="00204E8C">
        <w:rPr>
          <w:rFonts w:ascii="Century Gothic" w:hAnsi="Century Gothic"/>
          <w:sz w:val="20"/>
          <w:szCs w:val="20"/>
          <w:lang w:val="en"/>
        </w:rPr>
        <w:t xml:space="preserve">GPIW will </w:t>
      </w:r>
      <w:proofErr w:type="gramStart"/>
      <w:r w:rsidRPr="00204E8C">
        <w:rPr>
          <w:rFonts w:ascii="Century Gothic" w:hAnsi="Century Gothic"/>
          <w:sz w:val="20"/>
          <w:szCs w:val="20"/>
          <w:lang w:val="en"/>
        </w:rPr>
        <w:t>host</w:t>
      </w:r>
      <w:r w:rsidR="00E13325">
        <w:rPr>
          <w:rFonts w:ascii="Century Gothic" w:hAnsi="Century Gothic"/>
          <w:sz w:val="20"/>
          <w:szCs w:val="20"/>
          <w:lang w:val="en"/>
        </w:rPr>
        <w:t>ed</w:t>
      </w:r>
      <w:proofErr w:type="gramEnd"/>
      <w:r w:rsidRPr="00204E8C">
        <w:rPr>
          <w:rFonts w:ascii="Century Gothic" w:hAnsi="Century Gothic"/>
          <w:sz w:val="20"/>
          <w:szCs w:val="20"/>
          <w:lang w:val="en"/>
        </w:rPr>
        <w:t xml:space="preserve"> 25 young </w:t>
      </w:r>
      <w:r w:rsidR="00E52806" w:rsidRPr="00204E8C">
        <w:rPr>
          <w:rFonts w:ascii="Century Gothic" w:hAnsi="Century Gothic"/>
          <w:sz w:val="20"/>
          <w:szCs w:val="20"/>
          <w:lang w:val="en"/>
        </w:rPr>
        <w:t xml:space="preserve">environmental </w:t>
      </w:r>
      <w:r w:rsidRPr="00204E8C">
        <w:rPr>
          <w:rFonts w:ascii="Century Gothic" w:hAnsi="Century Gothic"/>
          <w:sz w:val="20"/>
          <w:szCs w:val="20"/>
          <w:lang w:val="en"/>
        </w:rPr>
        <w:t xml:space="preserve">professionals from throughout Asia for a five day program </w:t>
      </w:r>
      <w:r w:rsidR="00E52806" w:rsidRPr="00204E8C">
        <w:rPr>
          <w:rFonts w:ascii="Century Gothic" w:hAnsi="Century Gothic"/>
          <w:sz w:val="20"/>
          <w:szCs w:val="20"/>
          <w:lang w:val="en"/>
        </w:rPr>
        <w:t xml:space="preserve">and </w:t>
      </w:r>
      <w:r w:rsidR="00D45461" w:rsidRPr="00204E8C">
        <w:rPr>
          <w:rFonts w:ascii="Century Gothic" w:hAnsi="Century Gothic"/>
          <w:sz w:val="20"/>
          <w:szCs w:val="20"/>
          <w:lang w:val="en"/>
        </w:rPr>
        <w:t>workshop in</w:t>
      </w:r>
      <w:r w:rsidRPr="00204E8C">
        <w:rPr>
          <w:rFonts w:ascii="Century Gothic" w:hAnsi="Century Gothic"/>
          <w:sz w:val="20"/>
          <w:szCs w:val="20"/>
          <w:lang w:val="en"/>
        </w:rPr>
        <w:t xml:space="preserve"> Bangkok </w:t>
      </w:r>
      <w:r w:rsidR="00E13325">
        <w:rPr>
          <w:rFonts w:ascii="Century Gothic" w:hAnsi="Century Gothic"/>
          <w:sz w:val="20"/>
          <w:szCs w:val="20"/>
          <w:lang w:val="en"/>
        </w:rPr>
        <w:t>that</w:t>
      </w:r>
      <w:r w:rsidRPr="00204E8C">
        <w:rPr>
          <w:rFonts w:ascii="Century Gothic" w:hAnsi="Century Gothic"/>
          <w:sz w:val="20"/>
          <w:szCs w:val="20"/>
          <w:lang w:val="en"/>
        </w:rPr>
        <w:t xml:space="preserve"> take place at </w:t>
      </w:r>
      <w:proofErr w:type="spellStart"/>
      <w:r w:rsidRPr="00204E8C">
        <w:rPr>
          <w:rFonts w:ascii="Century Gothic" w:hAnsi="Century Gothic"/>
          <w:sz w:val="20"/>
          <w:szCs w:val="20"/>
          <w:lang w:val="en"/>
        </w:rPr>
        <w:t>Sathira</w:t>
      </w:r>
      <w:proofErr w:type="spellEnd"/>
      <w:r w:rsidRPr="00204E8C">
        <w:rPr>
          <w:rFonts w:ascii="Century Gothic" w:hAnsi="Century Gothic"/>
          <w:sz w:val="20"/>
          <w:szCs w:val="20"/>
          <w:lang w:val="en"/>
        </w:rPr>
        <w:t xml:space="preserve"> </w:t>
      </w:r>
      <w:proofErr w:type="spellStart"/>
      <w:r w:rsidRPr="00204E8C">
        <w:rPr>
          <w:rFonts w:ascii="Century Gothic" w:hAnsi="Century Gothic"/>
          <w:sz w:val="20"/>
          <w:szCs w:val="20"/>
          <w:lang w:val="en"/>
        </w:rPr>
        <w:t>Dhammasathan</w:t>
      </w:r>
      <w:proofErr w:type="spellEnd"/>
      <w:r w:rsidRPr="00204E8C">
        <w:rPr>
          <w:rFonts w:ascii="Century Gothic" w:hAnsi="Century Gothic"/>
          <w:sz w:val="20"/>
          <w:szCs w:val="20"/>
          <w:lang w:val="en"/>
        </w:rPr>
        <w:t xml:space="preserve"> as well as a half-day session at UNESCAP </w:t>
      </w:r>
      <w:r w:rsidR="00E52806" w:rsidRPr="00204E8C">
        <w:rPr>
          <w:rFonts w:ascii="Century Gothic" w:hAnsi="Century Gothic"/>
          <w:sz w:val="20"/>
          <w:szCs w:val="20"/>
          <w:lang w:val="en"/>
        </w:rPr>
        <w:t>with special guest speakers</w:t>
      </w:r>
      <w:r w:rsidR="00D45461" w:rsidRPr="00204E8C">
        <w:rPr>
          <w:rFonts w:ascii="Century Gothic" w:hAnsi="Century Gothic"/>
          <w:sz w:val="20"/>
          <w:szCs w:val="20"/>
          <w:lang w:val="en"/>
        </w:rPr>
        <w:t xml:space="preserve"> from the international community as well as from Thailand. </w:t>
      </w:r>
    </w:p>
    <w:p w:rsidR="005D21F8" w:rsidRPr="00204E8C" w:rsidRDefault="005D21F8" w:rsidP="005D21F8">
      <w:pPr>
        <w:pStyle w:val="NoSpacing"/>
        <w:rPr>
          <w:rFonts w:ascii="Century Gothic" w:hAnsi="Century Gothic"/>
          <w:sz w:val="20"/>
          <w:szCs w:val="20"/>
          <w:lang w:val="en"/>
        </w:rPr>
      </w:pPr>
    </w:p>
    <w:p w:rsidR="005D21F8" w:rsidRPr="00204E8C" w:rsidRDefault="00E13325" w:rsidP="005D21F8">
      <w:pPr>
        <w:pStyle w:val="NoSpacing"/>
        <w:rPr>
          <w:rFonts w:ascii="Century Gothic" w:hAnsi="Century Gothic"/>
          <w:b/>
          <w:sz w:val="20"/>
          <w:szCs w:val="20"/>
          <w:lang w:val="en"/>
        </w:rPr>
      </w:pPr>
      <w:r>
        <w:rPr>
          <w:rFonts w:ascii="Century Gothic" w:hAnsi="Century Gothic"/>
          <w:b/>
          <w:sz w:val="20"/>
          <w:szCs w:val="20"/>
          <w:lang w:val="en"/>
        </w:rPr>
        <w:t>Cyprus</w:t>
      </w:r>
      <w:r w:rsidR="005D21F8" w:rsidRPr="00204E8C">
        <w:rPr>
          <w:rFonts w:ascii="Century Gothic" w:hAnsi="Century Gothic"/>
          <w:b/>
          <w:sz w:val="20"/>
          <w:szCs w:val="20"/>
          <w:lang w:val="en"/>
        </w:rPr>
        <w:t xml:space="preserve"> –</w:t>
      </w:r>
      <w:r>
        <w:rPr>
          <w:rFonts w:ascii="Century Gothic" w:hAnsi="Century Gothic"/>
          <w:b/>
          <w:sz w:val="20"/>
          <w:szCs w:val="20"/>
          <w:lang w:val="en"/>
        </w:rPr>
        <w:t xml:space="preserve"> October 20-25,</w:t>
      </w:r>
      <w:r w:rsidR="005D21F8" w:rsidRPr="00204E8C">
        <w:rPr>
          <w:rFonts w:ascii="Century Gothic" w:hAnsi="Century Gothic"/>
          <w:b/>
          <w:sz w:val="20"/>
          <w:szCs w:val="20"/>
          <w:lang w:val="en"/>
        </w:rPr>
        <w:t xml:space="preserve"> 2018</w:t>
      </w:r>
    </w:p>
    <w:p w:rsidR="005D21F8" w:rsidRDefault="005D21F8" w:rsidP="005D21F8">
      <w:pPr>
        <w:pStyle w:val="NoSpacing"/>
        <w:rPr>
          <w:i/>
          <w:sz w:val="20"/>
          <w:szCs w:val="20"/>
          <w:lang w:val="en"/>
        </w:rPr>
      </w:pPr>
      <w:r w:rsidRPr="00204E8C">
        <w:rPr>
          <w:rFonts w:ascii="Century Gothic" w:hAnsi="Century Gothic"/>
          <w:i/>
          <w:sz w:val="20"/>
          <w:szCs w:val="20"/>
          <w:lang w:val="en"/>
        </w:rPr>
        <w:t xml:space="preserve">Inner Dimensions for the </w:t>
      </w:r>
      <w:r w:rsidR="00E13325">
        <w:rPr>
          <w:rFonts w:ascii="Century Gothic" w:hAnsi="Century Gothic"/>
          <w:i/>
          <w:sz w:val="20"/>
          <w:szCs w:val="20"/>
          <w:lang w:val="en"/>
        </w:rPr>
        <w:t xml:space="preserve">Mediterranean &amp; </w:t>
      </w:r>
      <w:r w:rsidRPr="00204E8C">
        <w:rPr>
          <w:rFonts w:ascii="Century Gothic" w:hAnsi="Century Gothic"/>
          <w:i/>
          <w:sz w:val="20"/>
          <w:szCs w:val="20"/>
          <w:lang w:val="en"/>
        </w:rPr>
        <w:t>Middle East</w:t>
      </w:r>
      <w:r w:rsidRPr="00204E8C">
        <w:rPr>
          <w:i/>
          <w:sz w:val="20"/>
          <w:szCs w:val="20"/>
          <w:lang w:val="en"/>
        </w:rPr>
        <w:t xml:space="preserve"> </w:t>
      </w:r>
    </w:p>
    <w:p w:rsidR="00EC23BC" w:rsidRPr="00204E8C" w:rsidRDefault="00EC23BC" w:rsidP="005D21F8">
      <w:pPr>
        <w:pStyle w:val="NoSpacing"/>
        <w:rPr>
          <w:i/>
          <w:sz w:val="20"/>
          <w:szCs w:val="20"/>
          <w:lang w:val="en"/>
        </w:rPr>
      </w:pPr>
    </w:p>
    <w:p w:rsidR="00D45461" w:rsidRPr="00204E8C" w:rsidRDefault="00D45461" w:rsidP="005D21F8">
      <w:pPr>
        <w:pStyle w:val="NoSpacing"/>
        <w:rPr>
          <w:i/>
          <w:sz w:val="20"/>
          <w:szCs w:val="20"/>
          <w:lang w:val="en"/>
        </w:rPr>
      </w:pPr>
    </w:p>
    <w:p w:rsidR="005D21F8" w:rsidRPr="005D21F8" w:rsidRDefault="005D21F8" w:rsidP="005D21F8">
      <w:pPr>
        <w:pStyle w:val="NoSpacing"/>
        <w:rPr>
          <w:rFonts w:ascii="Century Gothic" w:hAnsi="Century Gothic"/>
          <w:i/>
          <w:lang w:val="en"/>
        </w:rPr>
      </w:pPr>
    </w:p>
    <w:p w:rsidR="008E1684" w:rsidRDefault="008E1684" w:rsidP="00204E8C">
      <w:pPr>
        <w:rPr>
          <w:rFonts w:ascii="Century Gothic" w:hAnsi="Century Gothic"/>
          <w:lang w:val="en"/>
        </w:rPr>
      </w:pPr>
      <w:r w:rsidRPr="008E1684">
        <w:rPr>
          <w:rFonts w:ascii="Century Gothic" w:hAnsi="Century Gothic"/>
          <w:b/>
          <w:sz w:val="20"/>
          <w:szCs w:val="20"/>
          <w:lang w:val="en"/>
        </w:rPr>
        <w:lastRenderedPageBreak/>
        <w:t>Africa Region</w:t>
      </w:r>
      <w:r>
        <w:rPr>
          <w:rFonts w:ascii="Century Gothic" w:hAnsi="Century Gothic"/>
          <w:lang w:val="en"/>
        </w:rPr>
        <w:tab/>
      </w:r>
      <w:r>
        <w:rPr>
          <w:rFonts w:ascii="Century Gothic" w:hAnsi="Century Gothic"/>
          <w:lang w:val="en"/>
        </w:rPr>
        <w:tab/>
      </w:r>
      <w:r>
        <w:rPr>
          <w:rFonts w:ascii="Century Gothic" w:hAnsi="Century Gothic"/>
          <w:lang w:val="en"/>
        </w:rPr>
        <w:tab/>
      </w:r>
      <w:r>
        <w:rPr>
          <w:rFonts w:ascii="Century Gothic" w:hAnsi="Century Gothic"/>
          <w:lang w:val="en"/>
        </w:rPr>
        <w:tab/>
        <w:t xml:space="preserve">                             </w:t>
      </w:r>
      <w:r w:rsidRPr="008E1684">
        <w:rPr>
          <w:rFonts w:ascii="Century Gothic" w:hAnsi="Century Gothic"/>
          <w:b/>
          <w:sz w:val="20"/>
          <w:szCs w:val="20"/>
          <w:lang w:val="en"/>
        </w:rPr>
        <w:t>North America, Latin America &amp; Caribbean</w:t>
      </w:r>
      <w:r w:rsidRPr="008E1684">
        <w:rPr>
          <w:rFonts w:ascii="Century Gothic" w:hAnsi="Century Gothic"/>
          <w:b/>
          <w:lang w:val="en"/>
        </w:rPr>
        <w:t xml:space="preserve"> </w:t>
      </w:r>
      <w:r>
        <w:rPr>
          <w:noProof/>
        </w:rPr>
        <w:drawing>
          <wp:inline distT="0" distB="0" distL="0" distR="0" wp14:anchorId="33F47395" wp14:editId="4402F964">
            <wp:extent cx="2156346" cy="1438351"/>
            <wp:effectExtent l="0" t="0" r="0" b="0"/>
            <wp:docPr id="1" name="Picture 1" descr="http://dev.gpiw.org/files/IMG_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gpiw.org/files/IMG_16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1763" cy="1441965"/>
                    </a:xfrm>
                    <a:prstGeom prst="rect">
                      <a:avLst/>
                    </a:prstGeom>
                    <a:noFill/>
                    <a:ln>
                      <a:noFill/>
                    </a:ln>
                  </pic:spPr>
                </pic:pic>
              </a:graphicData>
            </a:graphic>
          </wp:inline>
        </w:drawing>
      </w:r>
      <w:r>
        <w:rPr>
          <w:rFonts w:ascii="Century Gothic" w:hAnsi="Century Gothic"/>
          <w:lang w:val="en"/>
        </w:rPr>
        <w:t xml:space="preserve">           </w:t>
      </w:r>
      <w:r w:rsidR="00204E8C">
        <w:rPr>
          <w:rFonts w:ascii="Century Gothic" w:hAnsi="Century Gothic"/>
          <w:lang w:val="en"/>
        </w:rPr>
        <w:t xml:space="preserve">                 </w:t>
      </w:r>
      <w:r>
        <w:rPr>
          <w:rFonts w:ascii="Century Gothic" w:hAnsi="Century Gothic"/>
          <w:lang w:val="en"/>
        </w:rPr>
        <w:t xml:space="preserve">   </w:t>
      </w:r>
      <w:r>
        <w:rPr>
          <w:noProof/>
          <w:color w:val="1D2129"/>
        </w:rPr>
        <w:drawing>
          <wp:inline distT="0" distB="0" distL="0" distR="0" wp14:anchorId="41263823" wp14:editId="72446324">
            <wp:extent cx="2163170" cy="1442113"/>
            <wp:effectExtent l="0" t="0" r="8890" b="5715"/>
            <wp:docPr id="3" name="Picture 3" descr="Image may contain: 5 people, people standing, tree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5 people, people standing, tree and out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848" cy="1450565"/>
                    </a:xfrm>
                    <a:prstGeom prst="rect">
                      <a:avLst/>
                    </a:prstGeom>
                    <a:noFill/>
                    <a:ln>
                      <a:noFill/>
                    </a:ln>
                  </pic:spPr>
                </pic:pic>
              </a:graphicData>
            </a:graphic>
          </wp:inline>
        </w:drawing>
      </w:r>
      <w:r>
        <w:rPr>
          <w:noProof/>
          <w:color w:val="1D2129"/>
        </w:rPr>
        <w:drawing>
          <wp:inline distT="0" distB="0" distL="0" distR="0" wp14:anchorId="395FB803" wp14:editId="282329F3">
            <wp:extent cx="2156346" cy="1437565"/>
            <wp:effectExtent l="0" t="0" r="0" b="0"/>
            <wp:docPr id="2" name="Picture 2" descr="Image may contain: 3 people, people sitting a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3 people, people sitting and t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467" cy="1439645"/>
                    </a:xfrm>
                    <a:prstGeom prst="rect">
                      <a:avLst/>
                    </a:prstGeom>
                    <a:noFill/>
                    <a:ln>
                      <a:noFill/>
                    </a:ln>
                  </pic:spPr>
                </pic:pic>
              </a:graphicData>
            </a:graphic>
          </wp:inline>
        </w:drawing>
      </w:r>
      <w:r>
        <w:rPr>
          <w:rFonts w:ascii="Century Gothic" w:hAnsi="Century Gothic"/>
          <w:lang w:val="en"/>
        </w:rPr>
        <w:t xml:space="preserve">            </w:t>
      </w:r>
      <w:r w:rsidR="00204E8C">
        <w:rPr>
          <w:rFonts w:ascii="Century Gothic" w:hAnsi="Century Gothic"/>
          <w:lang w:val="en"/>
        </w:rPr>
        <w:t xml:space="preserve">                  </w:t>
      </w:r>
      <w:r>
        <w:rPr>
          <w:rFonts w:ascii="Century Gothic" w:hAnsi="Century Gothic"/>
          <w:lang w:val="en"/>
        </w:rPr>
        <w:t xml:space="preserve">  </w:t>
      </w:r>
      <w:r>
        <w:rPr>
          <w:noProof/>
          <w:color w:val="1D2129"/>
        </w:rPr>
        <w:drawing>
          <wp:inline distT="0" distB="0" distL="0" distR="0" wp14:anchorId="680D2777" wp14:editId="5BAFF86A">
            <wp:extent cx="2292824" cy="1528550"/>
            <wp:effectExtent l="0" t="0" r="0" b="0"/>
            <wp:docPr id="4" name="Picture 4" descr="Image may contain: 7 people, peopl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7 people, people sit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9157" cy="1532772"/>
                    </a:xfrm>
                    <a:prstGeom prst="rect">
                      <a:avLst/>
                    </a:prstGeom>
                    <a:noFill/>
                    <a:ln>
                      <a:noFill/>
                    </a:ln>
                  </pic:spPr>
                </pic:pic>
              </a:graphicData>
            </a:graphic>
          </wp:inline>
        </w:drawing>
      </w:r>
    </w:p>
    <w:p w:rsidR="00204E8C" w:rsidRDefault="00204E8C" w:rsidP="00D45461">
      <w:pPr>
        <w:pStyle w:val="NoSpacing"/>
        <w:rPr>
          <w:rFonts w:ascii="Century Gothic" w:hAnsi="Century Gothic"/>
          <w:b/>
          <w:color w:val="0070C0"/>
          <w:sz w:val="28"/>
          <w:szCs w:val="28"/>
        </w:rPr>
      </w:pPr>
      <w:bookmarkStart w:id="0" w:name="_GoBack"/>
      <w:bookmarkEnd w:id="0"/>
    </w:p>
    <w:p w:rsidR="00E13325" w:rsidRDefault="00EC23BC" w:rsidP="00D45461">
      <w:pPr>
        <w:pStyle w:val="NoSpacing"/>
        <w:rPr>
          <w:rFonts w:ascii="Century Gothic" w:hAnsi="Century Gothic"/>
          <w:b/>
          <w:color w:val="0070C0"/>
          <w:sz w:val="28"/>
          <w:szCs w:val="28"/>
        </w:rPr>
      </w:pPr>
      <w:r>
        <w:rPr>
          <w:rFonts w:ascii="Century Gothic" w:hAnsi="Century Gothic"/>
          <w:b/>
          <w:noProof/>
          <w:color w:val="0070C0"/>
          <w:sz w:val="28"/>
          <w:szCs w:val="28"/>
        </w:rPr>
        <w:drawing>
          <wp:inline distT="0" distB="0" distL="0" distR="0">
            <wp:extent cx="2347415" cy="17605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8-10-25-03-06-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7415" cy="1760561"/>
                    </a:xfrm>
                    <a:prstGeom prst="rect">
                      <a:avLst/>
                    </a:prstGeom>
                  </pic:spPr>
                </pic:pic>
              </a:graphicData>
            </a:graphic>
          </wp:inline>
        </w:drawing>
      </w:r>
      <w:r>
        <w:rPr>
          <w:rFonts w:ascii="Century Gothic" w:hAnsi="Century Gothic"/>
          <w:b/>
          <w:color w:val="0070C0"/>
          <w:sz w:val="28"/>
          <w:szCs w:val="28"/>
        </w:rPr>
        <w:t xml:space="preserve">            </w:t>
      </w:r>
      <w:r>
        <w:rPr>
          <w:rFonts w:ascii="Century Gothic" w:hAnsi="Century Gothic"/>
          <w:b/>
          <w:noProof/>
          <w:color w:val="0070C0"/>
          <w:sz w:val="28"/>
          <w:szCs w:val="28"/>
        </w:rPr>
        <w:drawing>
          <wp:inline distT="0" distB="0" distL="0" distR="0">
            <wp:extent cx="2730901" cy="153537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8-10-25-07-46-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4595" cy="1537450"/>
                    </a:xfrm>
                    <a:prstGeom prst="rect">
                      <a:avLst/>
                    </a:prstGeom>
                  </pic:spPr>
                </pic:pic>
              </a:graphicData>
            </a:graphic>
          </wp:inline>
        </w:drawing>
      </w:r>
    </w:p>
    <w:p w:rsidR="00E13325" w:rsidRDefault="00E13325" w:rsidP="00D45461">
      <w:pPr>
        <w:pStyle w:val="NoSpacing"/>
        <w:rPr>
          <w:rFonts w:ascii="Century Gothic" w:hAnsi="Century Gothic"/>
          <w:b/>
          <w:color w:val="0070C0"/>
          <w:sz w:val="28"/>
          <w:szCs w:val="28"/>
        </w:rPr>
      </w:pPr>
    </w:p>
    <w:p w:rsidR="00FD5EB6" w:rsidRPr="00D45461" w:rsidRDefault="004414DE" w:rsidP="00D45461">
      <w:pPr>
        <w:pStyle w:val="NoSpacing"/>
        <w:rPr>
          <w:rFonts w:ascii="Century Gothic" w:hAnsi="Century Gothic"/>
          <w:b/>
          <w:color w:val="0070C0"/>
          <w:sz w:val="28"/>
          <w:szCs w:val="28"/>
        </w:rPr>
      </w:pPr>
      <w:r>
        <w:rPr>
          <w:rFonts w:ascii="Century Gothic" w:hAnsi="Century Gothic"/>
          <w:b/>
          <w:color w:val="0070C0"/>
          <w:sz w:val="28"/>
          <w:szCs w:val="28"/>
        </w:rPr>
        <w:t xml:space="preserve">About the Organizers and Program Partners </w:t>
      </w:r>
    </w:p>
    <w:p w:rsidR="00FD5EB6" w:rsidRPr="00EB4AB8" w:rsidRDefault="00FD5EB6" w:rsidP="00FD5EB6">
      <w:pPr>
        <w:pStyle w:val="NormalWeb"/>
        <w:jc w:val="both"/>
        <w:rPr>
          <w:rFonts w:ascii="Century Gothic" w:hAnsi="Century Gothic"/>
          <w:b/>
          <w:color w:val="auto"/>
          <w:sz w:val="20"/>
          <w:szCs w:val="20"/>
          <w:lang w:val="en"/>
        </w:rPr>
      </w:pPr>
      <w:r w:rsidRPr="00EB4AB8">
        <w:rPr>
          <w:rFonts w:ascii="Century Gothic" w:hAnsi="Century Gothic"/>
          <w:b/>
          <w:color w:val="auto"/>
          <w:sz w:val="20"/>
          <w:szCs w:val="20"/>
          <w:lang w:val="en"/>
        </w:rPr>
        <w:t xml:space="preserve">Global Peace Initiative of Women </w:t>
      </w:r>
    </w:p>
    <w:p w:rsidR="00FD5EB6" w:rsidRPr="00EB4AB8" w:rsidRDefault="00FD5EB6" w:rsidP="00FD5EB6">
      <w:pPr>
        <w:pStyle w:val="NormalWeb"/>
        <w:jc w:val="both"/>
        <w:rPr>
          <w:rFonts w:ascii="Century Gothic" w:hAnsi="Century Gothic"/>
          <w:color w:val="auto"/>
          <w:sz w:val="20"/>
          <w:szCs w:val="20"/>
          <w:lang w:val="en"/>
        </w:rPr>
      </w:pPr>
      <w:r w:rsidRPr="00EB4AB8">
        <w:rPr>
          <w:rFonts w:ascii="Century Gothic" w:hAnsi="Century Gothic"/>
          <w:color w:val="auto"/>
          <w:sz w:val="20"/>
          <w:szCs w:val="20"/>
          <w:lang w:val="en"/>
        </w:rPr>
        <w:t>The basis of GPIW’s work is the dynamic expression of unity, emerging from the heart of wisdom of the world’s spiritual traditions, and our own hearts, into a new story for the human community. This new narrative can help animate social and economic structures and systems that better reflect our natural evolution toward greater wholeness. An essential part of this shift is the coming into a sacred relationship with the earth and all the living forces of the universe. Feminine wisdom and the power of love can serve as the fulcrum for this inner and outer transformation</w:t>
      </w:r>
      <w:r w:rsidR="00450DAB" w:rsidRPr="00EB4AB8">
        <w:rPr>
          <w:rFonts w:ascii="Century Gothic" w:hAnsi="Century Gothic"/>
          <w:color w:val="auto"/>
          <w:sz w:val="20"/>
          <w:szCs w:val="20"/>
          <w:lang w:val="en"/>
        </w:rPr>
        <w:t xml:space="preserve">. The Global Peace Initiative of Women was founded in 2002 at the </w:t>
      </w:r>
      <w:proofErr w:type="spellStart"/>
      <w:r w:rsidR="00450DAB" w:rsidRPr="00EB4AB8">
        <w:rPr>
          <w:rFonts w:ascii="Century Gothic" w:hAnsi="Century Gothic"/>
          <w:color w:val="auto"/>
          <w:sz w:val="20"/>
          <w:szCs w:val="20"/>
          <w:lang w:val="en"/>
        </w:rPr>
        <w:t>Palais</w:t>
      </w:r>
      <w:proofErr w:type="spellEnd"/>
      <w:r w:rsidR="00450DAB" w:rsidRPr="00EB4AB8">
        <w:rPr>
          <w:rFonts w:ascii="Century Gothic" w:hAnsi="Century Gothic"/>
          <w:color w:val="auto"/>
          <w:sz w:val="20"/>
          <w:szCs w:val="20"/>
          <w:lang w:val="en"/>
        </w:rPr>
        <w:t xml:space="preserve"> des Nations when more than 700 women from government, business and the faith traditions met with the support of H.E. Kofi Annan to expand the role for women on issues of critical global concern. Since that time the network of GPIW has grown globally with over 100 major gatherings around the globe, engaging tho</w:t>
      </w:r>
      <w:r w:rsidR="005360B3" w:rsidRPr="00EB4AB8">
        <w:rPr>
          <w:rFonts w:ascii="Century Gothic" w:hAnsi="Century Gothic"/>
          <w:color w:val="auto"/>
          <w:sz w:val="20"/>
          <w:szCs w:val="20"/>
          <w:lang w:val="en"/>
        </w:rPr>
        <w:t>usands of men and women leaders from all sectors of society.</w:t>
      </w:r>
      <w:r w:rsidR="00450DAB" w:rsidRPr="00EB4AB8">
        <w:rPr>
          <w:rFonts w:ascii="Century Gothic" w:hAnsi="Century Gothic"/>
          <w:color w:val="auto"/>
          <w:sz w:val="20"/>
          <w:szCs w:val="20"/>
          <w:lang w:val="en"/>
        </w:rPr>
        <w:t xml:space="preserve"> </w:t>
      </w:r>
    </w:p>
    <w:p w:rsidR="00FD5EB6" w:rsidRPr="00EB4AB8" w:rsidRDefault="00FD5EB6" w:rsidP="00FD5EB6">
      <w:pPr>
        <w:pStyle w:val="NormalWeb"/>
        <w:jc w:val="both"/>
        <w:rPr>
          <w:rFonts w:ascii="Century Gothic" w:hAnsi="Century Gothic"/>
          <w:color w:val="auto"/>
          <w:sz w:val="20"/>
          <w:szCs w:val="20"/>
          <w:lang w:val="en"/>
        </w:rPr>
      </w:pPr>
    </w:p>
    <w:p w:rsidR="00FD5EB6" w:rsidRPr="00EB4AB8" w:rsidRDefault="00FD5EB6" w:rsidP="00FD5EB6">
      <w:pPr>
        <w:pStyle w:val="NormalWeb"/>
        <w:jc w:val="both"/>
        <w:rPr>
          <w:rFonts w:ascii="Century Gothic" w:hAnsi="Century Gothic"/>
          <w:b/>
          <w:color w:val="auto"/>
          <w:sz w:val="20"/>
          <w:szCs w:val="20"/>
          <w:lang w:val="en"/>
        </w:rPr>
      </w:pPr>
      <w:r w:rsidRPr="00EB4AB8">
        <w:rPr>
          <w:rFonts w:ascii="Century Gothic" w:hAnsi="Century Gothic"/>
          <w:b/>
          <w:color w:val="auto"/>
          <w:sz w:val="20"/>
          <w:szCs w:val="20"/>
          <w:lang w:val="en"/>
        </w:rPr>
        <w:t>Dharma Drum Mountain Buddhist Association</w:t>
      </w:r>
    </w:p>
    <w:p w:rsidR="00FD5EB6" w:rsidRPr="00EB4AB8" w:rsidRDefault="00FD5EB6" w:rsidP="00FD5EB6">
      <w:pPr>
        <w:pStyle w:val="NormalWeb"/>
        <w:jc w:val="both"/>
        <w:rPr>
          <w:rFonts w:ascii="Century Gothic" w:hAnsi="Century Gothic"/>
          <w:color w:val="auto"/>
          <w:sz w:val="20"/>
          <w:szCs w:val="20"/>
          <w:lang w:val="en"/>
        </w:rPr>
      </w:pPr>
      <w:r w:rsidRPr="00EB4AB8">
        <w:rPr>
          <w:rFonts w:ascii="Century Gothic" w:hAnsi="Century Gothic"/>
          <w:color w:val="auto"/>
          <w:sz w:val="20"/>
          <w:szCs w:val="20"/>
          <w:lang w:val="en"/>
        </w:rPr>
        <w:t>Dharma Drum Mountain Buddhist Association (DDMBA) is a U.S. based non-profit organization</w:t>
      </w:r>
      <w:r w:rsidR="00450DAB" w:rsidRPr="00EB4AB8">
        <w:rPr>
          <w:rFonts w:ascii="Century Gothic" w:hAnsi="Century Gothic"/>
          <w:color w:val="auto"/>
          <w:sz w:val="20"/>
          <w:szCs w:val="20"/>
          <w:lang w:val="en"/>
        </w:rPr>
        <w:t xml:space="preserve"> with UN ECOSOC status</w:t>
      </w:r>
      <w:r w:rsidRPr="00EB4AB8">
        <w:rPr>
          <w:rFonts w:ascii="Century Gothic" w:hAnsi="Century Gothic"/>
          <w:color w:val="auto"/>
          <w:sz w:val="20"/>
          <w:szCs w:val="20"/>
          <w:lang w:val="en"/>
        </w:rPr>
        <w:t xml:space="preserve"> committed to serving humanity by working to relieve human suffering – physical, emotional and spiritual. Its founder and spiritual leader is the renowned teacher of Chan Buddhism, Master Sheng Yen.</w:t>
      </w:r>
    </w:p>
    <w:p w:rsidR="00FD5EB6" w:rsidRPr="00EB4AB8" w:rsidRDefault="00FD5EB6" w:rsidP="00FD5EB6">
      <w:pPr>
        <w:pStyle w:val="NormalWeb"/>
        <w:jc w:val="both"/>
        <w:rPr>
          <w:rFonts w:ascii="Century Gothic" w:hAnsi="Century Gothic"/>
          <w:color w:val="auto"/>
          <w:sz w:val="20"/>
          <w:szCs w:val="20"/>
          <w:lang w:val="en"/>
        </w:rPr>
      </w:pPr>
    </w:p>
    <w:p w:rsidR="00FD5EB6" w:rsidRPr="00EB4AB8" w:rsidRDefault="00FD5EB6" w:rsidP="00FD5EB6">
      <w:pPr>
        <w:pStyle w:val="NormalWeb"/>
        <w:jc w:val="both"/>
        <w:rPr>
          <w:rFonts w:ascii="Century Gothic" w:hAnsi="Century Gothic"/>
          <w:b/>
          <w:color w:val="auto"/>
          <w:sz w:val="20"/>
          <w:szCs w:val="20"/>
          <w:lang w:val="en"/>
        </w:rPr>
      </w:pPr>
      <w:r w:rsidRPr="00EB4AB8">
        <w:rPr>
          <w:rFonts w:ascii="Century Gothic" w:hAnsi="Century Gothic"/>
          <w:b/>
          <w:color w:val="auto"/>
          <w:sz w:val="20"/>
          <w:szCs w:val="20"/>
          <w:lang w:val="en"/>
        </w:rPr>
        <w:t>Earth Charter International</w:t>
      </w:r>
    </w:p>
    <w:p w:rsidR="00FD5EB6" w:rsidRPr="00EB4AB8" w:rsidRDefault="00FD5EB6" w:rsidP="00FD5EB6">
      <w:pPr>
        <w:pStyle w:val="NormalWeb"/>
        <w:jc w:val="both"/>
        <w:rPr>
          <w:rFonts w:ascii="Century Gothic" w:hAnsi="Century Gothic"/>
          <w:color w:val="auto"/>
          <w:sz w:val="20"/>
          <w:szCs w:val="20"/>
          <w:lang w:val="en"/>
        </w:rPr>
      </w:pPr>
      <w:r w:rsidRPr="00EB4AB8">
        <w:rPr>
          <w:rFonts w:ascii="Century Gothic" w:hAnsi="Century Gothic"/>
          <w:color w:val="auto"/>
          <w:sz w:val="20"/>
          <w:szCs w:val="20"/>
          <w:lang w:val="en"/>
        </w:rPr>
        <w:t xml:space="preserve">Earth Charter International (ECI) is comprised of the ECI Secretariat and the ECI Council. The ECI Secretariat, which is based at the United Nations-mandated University for Peace in Costa Rica, </w:t>
      </w:r>
      <w:proofErr w:type="spellStart"/>
      <w:r w:rsidRPr="00EB4AB8">
        <w:rPr>
          <w:rFonts w:ascii="Century Gothic" w:hAnsi="Century Gothic"/>
          <w:color w:val="auto"/>
          <w:sz w:val="20"/>
          <w:szCs w:val="20"/>
          <w:lang w:val="en"/>
        </w:rPr>
        <w:t>endeavours</w:t>
      </w:r>
      <w:proofErr w:type="spellEnd"/>
      <w:r w:rsidRPr="00EB4AB8">
        <w:rPr>
          <w:rFonts w:ascii="Century Gothic" w:hAnsi="Century Gothic"/>
          <w:color w:val="auto"/>
          <w:sz w:val="20"/>
          <w:szCs w:val="20"/>
          <w:lang w:val="en"/>
        </w:rPr>
        <w:t xml:space="preserve"> to promote the mission, vision, strategies, and policies adopted by the ECI Council. It supports the work of the Council, assists </w:t>
      </w:r>
      <w:r w:rsidRPr="00EB4AB8">
        <w:rPr>
          <w:rFonts w:ascii="Century Gothic" w:hAnsi="Century Gothic"/>
          <w:color w:val="auto"/>
          <w:sz w:val="20"/>
          <w:szCs w:val="20"/>
          <w:lang w:val="en"/>
        </w:rPr>
        <w:lastRenderedPageBreak/>
        <w:t>with strategic planning, and coordinates many Earth Charter activities. The Secretariat guides and liaises with efforts to bring the Earth Charter to the fields of education, youth, business, and religion, manages communications with the larger Earth Charter network, and promotes the use of the Earth Charter as an international soft law document.</w:t>
      </w:r>
    </w:p>
    <w:p w:rsidR="00D45461" w:rsidRDefault="00D45461" w:rsidP="00FD5EB6">
      <w:pPr>
        <w:pStyle w:val="NormalWeb"/>
        <w:jc w:val="both"/>
        <w:rPr>
          <w:rFonts w:ascii="Century Gothic" w:hAnsi="Century Gothic"/>
          <w:color w:val="auto"/>
          <w:sz w:val="20"/>
          <w:szCs w:val="20"/>
          <w:lang w:val="en"/>
        </w:rPr>
      </w:pPr>
    </w:p>
    <w:p w:rsidR="00E13325" w:rsidRDefault="00E13325" w:rsidP="00FD5EB6">
      <w:pPr>
        <w:pStyle w:val="NormalWeb"/>
        <w:jc w:val="both"/>
        <w:rPr>
          <w:rFonts w:ascii="Century Gothic" w:hAnsi="Century Gothic"/>
          <w:color w:val="auto"/>
          <w:sz w:val="20"/>
          <w:szCs w:val="20"/>
          <w:lang w:val="en"/>
        </w:rPr>
      </w:pPr>
      <w:r>
        <w:rPr>
          <w:rFonts w:ascii="Century Gothic" w:hAnsi="Century Gothic"/>
          <w:color w:val="auto"/>
          <w:sz w:val="20"/>
          <w:szCs w:val="20"/>
          <w:lang w:val="en"/>
        </w:rPr>
        <w:t>GPIW Contact:</w:t>
      </w:r>
    </w:p>
    <w:p w:rsidR="00E13325" w:rsidRDefault="00E13325" w:rsidP="00FD5EB6">
      <w:pPr>
        <w:pStyle w:val="NormalWeb"/>
        <w:jc w:val="both"/>
        <w:rPr>
          <w:rFonts w:ascii="Century Gothic" w:hAnsi="Century Gothic"/>
          <w:color w:val="auto"/>
          <w:sz w:val="20"/>
          <w:szCs w:val="20"/>
          <w:lang w:val="en"/>
        </w:rPr>
      </w:pPr>
      <w:r>
        <w:rPr>
          <w:rFonts w:ascii="Century Gothic" w:hAnsi="Century Gothic"/>
          <w:color w:val="auto"/>
          <w:sz w:val="20"/>
          <w:szCs w:val="20"/>
          <w:lang w:val="en"/>
        </w:rPr>
        <w:t>The Global Peace Initiative of Women</w:t>
      </w:r>
    </w:p>
    <w:p w:rsidR="00E13325" w:rsidRDefault="00E13325" w:rsidP="00FD5EB6">
      <w:pPr>
        <w:pStyle w:val="NormalWeb"/>
        <w:jc w:val="both"/>
        <w:rPr>
          <w:rFonts w:ascii="Century Gothic" w:hAnsi="Century Gothic"/>
          <w:color w:val="auto"/>
          <w:sz w:val="20"/>
          <w:szCs w:val="20"/>
          <w:lang w:val="en"/>
        </w:rPr>
      </w:pPr>
      <w:r>
        <w:rPr>
          <w:rFonts w:ascii="Century Gothic" w:hAnsi="Century Gothic"/>
          <w:color w:val="auto"/>
          <w:sz w:val="20"/>
          <w:szCs w:val="20"/>
          <w:lang w:val="en"/>
        </w:rPr>
        <w:t>Dena Merriam, Founder and Convener</w:t>
      </w:r>
      <w:r w:rsidR="00EC23BC">
        <w:rPr>
          <w:rFonts w:ascii="Century Gothic" w:hAnsi="Century Gothic"/>
          <w:color w:val="auto"/>
          <w:sz w:val="20"/>
          <w:szCs w:val="20"/>
          <w:lang w:val="en"/>
        </w:rPr>
        <w:t xml:space="preserve"> - </w:t>
      </w:r>
      <w:hyperlink r:id="rId13" w:history="1">
        <w:r w:rsidR="00EC23BC" w:rsidRPr="004D0F4A">
          <w:rPr>
            <w:rStyle w:val="Hyperlink"/>
            <w:rFonts w:ascii="Century Gothic" w:hAnsi="Century Gothic"/>
            <w:sz w:val="20"/>
            <w:szCs w:val="20"/>
            <w:lang w:val="en"/>
          </w:rPr>
          <w:t>merriamd@gpiw.org</w:t>
        </w:r>
      </w:hyperlink>
      <w:r w:rsidR="00EC23BC">
        <w:rPr>
          <w:rFonts w:ascii="Century Gothic" w:hAnsi="Century Gothic"/>
          <w:color w:val="auto"/>
          <w:sz w:val="20"/>
          <w:szCs w:val="20"/>
          <w:lang w:val="en"/>
        </w:rPr>
        <w:t xml:space="preserve"> </w:t>
      </w:r>
    </w:p>
    <w:p w:rsidR="00E13325" w:rsidRDefault="00E13325" w:rsidP="00E13325">
      <w:pPr>
        <w:pStyle w:val="NormalWeb"/>
        <w:jc w:val="both"/>
        <w:rPr>
          <w:rFonts w:ascii="Century Gothic" w:hAnsi="Century Gothic"/>
          <w:color w:val="auto"/>
          <w:sz w:val="20"/>
          <w:szCs w:val="20"/>
          <w:lang w:val="en"/>
        </w:rPr>
      </w:pPr>
      <w:r>
        <w:rPr>
          <w:rFonts w:ascii="Century Gothic" w:hAnsi="Century Gothic"/>
          <w:color w:val="auto"/>
          <w:sz w:val="20"/>
          <w:szCs w:val="20"/>
          <w:lang w:val="en"/>
        </w:rPr>
        <w:t>Marianne Marstrand,</w:t>
      </w:r>
      <w:r w:rsidRPr="00E13325">
        <w:rPr>
          <w:rFonts w:ascii="Century Gothic" w:hAnsi="Century Gothic"/>
          <w:color w:val="auto"/>
          <w:sz w:val="20"/>
          <w:szCs w:val="20"/>
          <w:lang w:val="en"/>
        </w:rPr>
        <w:t xml:space="preserve"> </w:t>
      </w:r>
      <w:r>
        <w:rPr>
          <w:rFonts w:ascii="Century Gothic" w:hAnsi="Century Gothic"/>
          <w:color w:val="auto"/>
          <w:sz w:val="20"/>
          <w:szCs w:val="20"/>
          <w:lang w:val="en"/>
        </w:rPr>
        <w:t>Executive Director</w:t>
      </w:r>
      <w:r w:rsidR="00EC23BC">
        <w:rPr>
          <w:rFonts w:ascii="Century Gothic" w:hAnsi="Century Gothic"/>
          <w:color w:val="auto"/>
          <w:sz w:val="20"/>
          <w:szCs w:val="20"/>
          <w:lang w:val="en"/>
        </w:rPr>
        <w:t xml:space="preserve"> - marstrandm@gpiw.org</w:t>
      </w:r>
    </w:p>
    <w:p w:rsidR="00E13325" w:rsidRDefault="00E13325" w:rsidP="00E13325">
      <w:pPr>
        <w:pStyle w:val="NormalWeb"/>
        <w:jc w:val="both"/>
        <w:rPr>
          <w:rFonts w:ascii="Century Gothic" w:hAnsi="Century Gothic"/>
          <w:color w:val="auto"/>
          <w:sz w:val="20"/>
          <w:szCs w:val="20"/>
          <w:lang w:val="en"/>
        </w:rPr>
      </w:pPr>
      <w:r>
        <w:rPr>
          <w:rFonts w:ascii="Century Gothic" w:hAnsi="Century Gothic"/>
          <w:color w:val="auto"/>
          <w:sz w:val="20"/>
          <w:szCs w:val="20"/>
          <w:lang w:val="en"/>
        </w:rPr>
        <w:t>301 East 57</w:t>
      </w:r>
      <w:r w:rsidRPr="00E13325">
        <w:rPr>
          <w:rFonts w:ascii="Century Gothic" w:hAnsi="Century Gothic"/>
          <w:color w:val="auto"/>
          <w:sz w:val="20"/>
          <w:szCs w:val="20"/>
          <w:vertAlign w:val="superscript"/>
          <w:lang w:val="en"/>
        </w:rPr>
        <w:t>th</w:t>
      </w:r>
      <w:r>
        <w:rPr>
          <w:rFonts w:ascii="Century Gothic" w:hAnsi="Century Gothic"/>
          <w:color w:val="auto"/>
          <w:sz w:val="20"/>
          <w:szCs w:val="20"/>
          <w:lang w:val="en"/>
        </w:rPr>
        <w:t xml:space="preserve"> Street, 4</w:t>
      </w:r>
      <w:r w:rsidRPr="00E13325">
        <w:rPr>
          <w:rFonts w:ascii="Century Gothic" w:hAnsi="Century Gothic"/>
          <w:color w:val="auto"/>
          <w:sz w:val="20"/>
          <w:szCs w:val="20"/>
          <w:vertAlign w:val="superscript"/>
          <w:lang w:val="en"/>
        </w:rPr>
        <w:t>th</w:t>
      </w:r>
      <w:r>
        <w:rPr>
          <w:rFonts w:ascii="Century Gothic" w:hAnsi="Century Gothic"/>
          <w:color w:val="auto"/>
          <w:sz w:val="20"/>
          <w:szCs w:val="20"/>
          <w:lang w:val="en"/>
        </w:rPr>
        <w:t xml:space="preserve"> Floor</w:t>
      </w:r>
    </w:p>
    <w:p w:rsidR="00E13325" w:rsidRDefault="00E13325" w:rsidP="00E13325">
      <w:pPr>
        <w:pStyle w:val="NormalWeb"/>
        <w:jc w:val="both"/>
        <w:rPr>
          <w:rFonts w:ascii="Century Gothic" w:hAnsi="Century Gothic"/>
          <w:color w:val="auto"/>
          <w:sz w:val="20"/>
          <w:szCs w:val="20"/>
          <w:lang w:val="en"/>
        </w:rPr>
      </w:pPr>
      <w:r>
        <w:rPr>
          <w:rFonts w:ascii="Century Gothic" w:hAnsi="Century Gothic"/>
          <w:color w:val="auto"/>
          <w:sz w:val="20"/>
          <w:szCs w:val="20"/>
          <w:lang w:val="en"/>
        </w:rPr>
        <w:t>New York, New York 10022</w:t>
      </w:r>
    </w:p>
    <w:p w:rsidR="00E13325" w:rsidRDefault="00E13325" w:rsidP="00E13325">
      <w:pPr>
        <w:pStyle w:val="NormalWeb"/>
        <w:jc w:val="both"/>
        <w:rPr>
          <w:rFonts w:ascii="Century Gothic" w:hAnsi="Century Gothic"/>
          <w:color w:val="auto"/>
          <w:sz w:val="20"/>
          <w:szCs w:val="20"/>
          <w:lang w:val="en"/>
        </w:rPr>
      </w:pPr>
      <w:r>
        <w:rPr>
          <w:rFonts w:ascii="Century Gothic" w:hAnsi="Century Gothic"/>
          <w:color w:val="auto"/>
          <w:sz w:val="20"/>
          <w:szCs w:val="20"/>
          <w:lang w:val="en"/>
        </w:rPr>
        <w:t>USA</w:t>
      </w:r>
    </w:p>
    <w:p w:rsidR="00E13325" w:rsidRDefault="00E13325" w:rsidP="00E13325">
      <w:pPr>
        <w:pStyle w:val="NormalWeb"/>
        <w:jc w:val="both"/>
        <w:rPr>
          <w:rFonts w:ascii="Century Gothic" w:hAnsi="Century Gothic"/>
          <w:color w:val="auto"/>
          <w:sz w:val="20"/>
          <w:szCs w:val="20"/>
          <w:lang w:val="en"/>
        </w:rPr>
      </w:pPr>
      <w:hyperlink r:id="rId14" w:history="1">
        <w:r w:rsidRPr="004D0F4A">
          <w:rPr>
            <w:rStyle w:val="Hyperlink"/>
            <w:rFonts w:ascii="Century Gothic" w:hAnsi="Century Gothic"/>
            <w:sz w:val="20"/>
            <w:szCs w:val="20"/>
            <w:lang w:val="en"/>
          </w:rPr>
          <w:t>www.gpiw.org</w:t>
        </w:r>
      </w:hyperlink>
      <w:r>
        <w:rPr>
          <w:rFonts w:ascii="Century Gothic" w:hAnsi="Century Gothic"/>
          <w:color w:val="auto"/>
          <w:sz w:val="20"/>
          <w:szCs w:val="20"/>
          <w:lang w:val="en"/>
        </w:rPr>
        <w:t xml:space="preserve"> </w:t>
      </w:r>
    </w:p>
    <w:p w:rsidR="00E13325" w:rsidRDefault="00E13325" w:rsidP="00E13325">
      <w:pPr>
        <w:pStyle w:val="NormalWeb"/>
        <w:jc w:val="both"/>
        <w:rPr>
          <w:rFonts w:ascii="Century Gothic" w:hAnsi="Century Gothic"/>
          <w:color w:val="auto"/>
          <w:sz w:val="20"/>
          <w:szCs w:val="20"/>
          <w:lang w:val="en"/>
        </w:rPr>
      </w:pPr>
      <w:r>
        <w:rPr>
          <w:rFonts w:ascii="Century Gothic" w:hAnsi="Century Gothic"/>
          <w:color w:val="auto"/>
          <w:sz w:val="20"/>
          <w:szCs w:val="20"/>
          <w:lang w:val="en"/>
        </w:rPr>
        <w:t xml:space="preserve">+1 212 593-5877 </w:t>
      </w:r>
      <w:r w:rsidR="00840FF3">
        <w:rPr>
          <w:rFonts w:ascii="Century Gothic" w:hAnsi="Century Gothic"/>
          <w:color w:val="auto"/>
          <w:sz w:val="20"/>
          <w:szCs w:val="20"/>
          <w:lang w:val="en"/>
        </w:rPr>
        <w:t xml:space="preserve"> </w:t>
      </w:r>
    </w:p>
    <w:p w:rsidR="00E13325" w:rsidRDefault="00E13325" w:rsidP="00FD5EB6">
      <w:pPr>
        <w:pStyle w:val="NormalWeb"/>
        <w:jc w:val="both"/>
        <w:rPr>
          <w:rFonts w:ascii="Century Gothic" w:hAnsi="Century Gothic"/>
          <w:color w:val="auto"/>
          <w:sz w:val="20"/>
          <w:szCs w:val="20"/>
          <w:lang w:val="en"/>
        </w:rPr>
      </w:pPr>
    </w:p>
    <w:p w:rsidR="00E13325" w:rsidRPr="00EB4AB8" w:rsidRDefault="00E13325" w:rsidP="00FD5EB6">
      <w:pPr>
        <w:pStyle w:val="NormalWeb"/>
        <w:jc w:val="both"/>
        <w:rPr>
          <w:rFonts w:ascii="Century Gothic" w:hAnsi="Century Gothic"/>
          <w:color w:val="auto"/>
          <w:sz w:val="20"/>
          <w:szCs w:val="20"/>
          <w:lang w:val="en"/>
        </w:rPr>
      </w:pPr>
    </w:p>
    <w:sectPr w:rsidR="00E13325" w:rsidRPr="00EB4AB8" w:rsidSect="0020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LTStd35Ligh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3CA"/>
    <w:multiLevelType w:val="hybridMultilevel"/>
    <w:tmpl w:val="AEE2BAB0"/>
    <w:lvl w:ilvl="0" w:tplc="487E9F46">
      <w:start w:val="2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92BDF"/>
    <w:multiLevelType w:val="multilevel"/>
    <w:tmpl w:val="96E8B7A0"/>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2">
    <w:nsid w:val="4265693D"/>
    <w:multiLevelType w:val="multilevel"/>
    <w:tmpl w:val="328A526E"/>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3">
    <w:nsid w:val="47B93879"/>
    <w:multiLevelType w:val="multilevel"/>
    <w:tmpl w:val="85BCE352"/>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4">
    <w:nsid w:val="646414D2"/>
    <w:multiLevelType w:val="multilevel"/>
    <w:tmpl w:val="BE2E71BA"/>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5">
    <w:nsid w:val="65DC028D"/>
    <w:multiLevelType w:val="multilevel"/>
    <w:tmpl w:val="306E6666"/>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6">
    <w:nsid w:val="6E551028"/>
    <w:multiLevelType w:val="multilevel"/>
    <w:tmpl w:val="128AB442"/>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7">
    <w:nsid w:val="76877080"/>
    <w:multiLevelType w:val="multilevel"/>
    <w:tmpl w:val="4BFA349C"/>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8">
    <w:nsid w:val="791859DC"/>
    <w:multiLevelType w:val="multilevel"/>
    <w:tmpl w:val="291225E4"/>
    <w:styleLink w:val="List0"/>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70"/>
    <w:rsid w:val="00071303"/>
    <w:rsid w:val="00071B37"/>
    <w:rsid w:val="00172270"/>
    <w:rsid w:val="001B33CE"/>
    <w:rsid w:val="00204E8C"/>
    <w:rsid w:val="004414DE"/>
    <w:rsid w:val="00450DAB"/>
    <w:rsid w:val="005360B3"/>
    <w:rsid w:val="005D21F8"/>
    <w:rsid w:val="00617595"/>
    <w:rsid w:val="006A05A1"/>
    <w:rsid w:val="007C49BD"/>
    <w:rsid w:val="0081707B"/>
    <w:rsid w:val="00840FF3"/>
    <w:rsid w:val="008E1684"/>
    <w:rsid w:val="009E2C36"/>
    <w:rsid w:val="00A013B6"/>
    <w:rsid w:val="00D45461"/>
    <w:rsid w:val="00E13325"/>
    <w:rsid w:val="00E4218B"/>
    <w:rsid w:val="00E52806"/>
    <w:rsid w:val="00EB4AB8"/>
    <w:rsid w:val="00EC23BC"/>
    <w:rsid w:val="00FD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270"/>
    <w:pPr>
      <w:spacing w:after="0" w:line="240" w:lineRule="auto"/>
    </w:pPr>
    <w:rPr>
      <w:rFonts w:ascii="AvenirLTStd35Light" w:eastAsia="Times New Roman" w:hAnsi="AvenirLTStd35Light" w:cs="Times New Roman"/>
      <w:color w:val="4A4A4A"/>
      <w:sz w:val="24"/>
      <w:szCs w:val="24"/>
    </w:rPr>
  </w:style>
  <w:style w:type="paragraph" w:styleId="NoSpacing">
    <w:name w:val="No Spacing"/>
    <w:uiPriority w:val="1"/>
    <w:qFormat/>
    <w:rsid w:val="00172270"/>
    <w:pPr>
      <w:spacing w:after="0" w:line="240" w:lineRule="auto"/>
    </w:pPr>
  </w:style>
  <w:style w:type="paragraph" w:customStyle="1" w:styleId="MediumGrid21">
    <w:name w:val="Medium Grid 21"/>
    <w:rsid w:val="001722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numbering" w:customStyle="1" w:styleId="List0">
    <w:name w:val="List 0"/>
    <w:basedOn w:val="NoList"/>
    <w:rsid w:val="00172270"/>
    <w:pPr>
      <w:numPr>
        <w:numId w:val="8"/>
      </w:numPr>
    </w:pPr>
  </w:style>
  <w:style w:type="character" w:styleId="Hyperlink">
    <w:name w:val="Hyperlink"/>
    <w:rsid w:val="00FD5EB6"/>
    <w:rPr>
      <w:u w:val="single"/>
    </w:rPr>
  </w:style>
  <w:style w:type="paragraph" w:styleId="BalloonText">
    <w:name w:val="Balloon Text"/>
    <w:basedOn w:val="Normal"/>
    <w:link w:val="BalloonTextChar"/>
    <w:uiPriority w:val="99"/>
    <w:semiHidden/>
    <w:unhideWhenUsed/>
    <w:rsid w:val="0045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270"/>
    <w:pPr>
      <w:spacing w:after="0" w:line="240" w:lineRule="auto"/>
    </w:pPr>
    <w:rPr>
      <w:rFonts w:ascii="AvenirLTStd35Light" w:eastAsia="Times New Roman" w:hAnsi="AvenirLTStd35Light" w:cs="Times New Roman"/>
      <w:color w:val="4A4A4A"/>
      <w:sz w:val="24"/>
      <w:szCs w:val="24"/>
    </w:rPr>
  </w:style>
  <w:style w:type="paragraph" w:styleId="NoSpacing">
    <w:name w:val="No Spacing"/>
    <w:uiPriority w:val="1"/>
    <w:qFormat/>
    <w:rsid w:val="00172270"/>
    <w:pPr>
      <w:spacing w:after="0" w:line="240" w:lineRule="auto"/>
    </w:pPr>
  </w:style>
  <w:style w:type="paragraph" w:customStyle="1" w:styleId="MediumGrid21">
    <w:name w:val="Medium Grid 21"/>
    <w:rsid w:val="0017227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numbering" w:customStyle="1" w:styleId="List0">
    <w:name w:val="List 0"/>
    <w:basedOn w:val="NoList"/>
    <w:rsid w:val="00172270"/>
    <w:pPr>
      <w:numPr>
        <w:numId w:val="8"/>
      </w:numPr>
    </w:pPr>
  </w:style>
  <w:style w:type="character" w:styleId="Hyperlink">
    <w:name w:val="Hyperlink"/>
    <w:rsid w:val="00FD5EB6"/>
    <w:rPr>
      <w:u w:val="single"/>
    </w:rPr>
  </w:style>
  <w:style w:type="paragraph" w:styleId="BalloonText">
    <w:name w:val="Balloon Text"/>
    <w:basedOn w:val="Normal"/>
    <w:link w:val="BalloonTextChar"/>
    <w:uiPriority w:val="99"/>
    <w:semiHidden/>
    <w:unhideWhenUsed/>
    <w:rsid w:val="0045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6126">
      <w:bodyDiv w:val="1"/>
      <w:marLeft w:val="0"/>
      <w:marRight w:val="0"/>
      <w:marTop w:val="0"/>
      <w:marBottom w:val="0"/>
      <w:divBdr>
        <w:top w:val="none" w:sz="0" w:space="0" w:color="auto"/>
        <w:left w:val="none" w:sz="0" w:space="0" w:color="auto"/>
        <w:bottom w:val="none" w:sz="0" w:space="0" w:color="auto"/>
        <w:right w:val="none" w:sz="0" w:space="0" w:color="auto"/>
      </w:divBdr>
      <w:divsChild>
        <w:div w:id="1965623456">
          <w:marLeft w:val="0"/>
          <w:marRight w:val="0"/>
          <w:marTop w:val="0"/>
          <w:marBottom w:val="0"/>
          <w:divBdr>
            <w:top w:val="none" w:sz="0" w:space="0" w:color="auto"/>
            <w:left w:val="none" w:sz="0" w:space="0" w:color="auto"/>
            <w:bottom w:val="none" w:sz="0" w:space="0" w:color="auto"/>
            <w:right w:val="none" w:sz="0" w:space="0" w:color="auto"/>
          </w:divBdr>
          <w:divsChild>
            <w:div w:id="857085119">
              <w:marLeft w:val="0"/>
              <w:marRight w:val="0"/>
              <w:marTop w:val="0"/>
              <w:marBottom w:val="0"/>
              <w:divBdr>
                <w:top w:val="none" w:sz="0" w:space="0" w:color="auto"/>
                <w:left w:val="none" w:sz="0" w:space="0" w:color="auto"/>
                <w:bottom w:val="none" w:sz="0" w:space="0" w:color="auto"/>
                <w:right w:val="none" w:sz="0" w:space="0" w:color="auto"/>
              </w:divBdr>
              <w:divsChild>
                <w:div w:id="9498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erriamd@gpiw.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pi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Finn Partners</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Surpris</dc:creator>
  <cp:lastModifiedBy>Marianne Marstrand</cp:lastModifiedBy>
  <cp:revision>5</cp:revision>
  <dcterms:created xsi:type="dcterms:W3CDTF">2018-11-27T22:25:00Z</dcterms:created>
  <dcterms:modified xsi:type="dcterms:W3CDTF">2018-11-27T22:45:00Z</dcterms:modified>
</cp:coreProperties>
</file>