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2E" w:rsidRPr="00FF30EC" w:rsidRDefault="003C752E" w:rsidP="002E35A9">
      <w:pPr>
        <w:widowControl/>
        <w:wordWrap/>
        <w:autoSpaceDE/>
        <w:autoSpaceDN/>
        <w:snapToGrid w:val="0"/>
        <w:jc w:val="center"/>
        <w:outlineLvl w:val="0"/>
        <w:rPr>
          <w:b/>
          <w:bCs/>
          <w:color w:val="000000"/>
          <w:kern w:val="0"/>
          <w:sz w:val="8"/>
          <w:szCs w:val="8"/>
        </w:rPr>
      </w:pPr>
    </w:p>
    <w:p w:rsidR="003C752E" w:rsidRDefault="003C752E" w:rsidP="00A17BAB">
      <w:pPr>
        <w:widowControl/>
        <w:wordWrap/>
        <w:autoSpaceDE/>
        <w:autoSpaceDN/>
        <w:snapToGrid w:val="0"/>
        <w:jc w:val="center"/>
        <w:outlineLvl w:val="0"/>
        <w:rPr>
          <w:rFonts w:hint="eastAsia"/>
          <w:b/>
          <w:bCs/>
          <w:color w:val="000000"/>
          <w:kern w:val="0"/>
          <w:sz w:val="28"/>
          <w:szCs w:val="30"/>
        </w:rPr>
      </w:pPr>
      <w:r>
        <w:rPr>
          <w:rFonts w:eastAsia="HYHeadLine-Medium"/>
          <w:b/>
          <w:bCs/>
          <w:color w:val="000000"/>
          <w:kern w:val="0"/>
          <w:sz w:val="28"/>
          <w:szCs w:val="30"/>
        </w:rPr>
        <w:t>Of</w:t>
      </w:r>
      <w:r w:rsidRPr="001574BB">
        <w:rPr>
          <w:rFonts w:eastAsia="HYHeadLine-Medium"/>
          <w:b/>
          <w:bCs/>
          <w:color w:val="000000"/>
          <w:kern w:val="0"/>
          <w:sz w:val="28"/>
          <w:szCs w:val="30"/>
        </w:rPr>
        <w:t xml:space="preserve">ficial Side Event by </w:t>
      </w:r>
      <w:smartTag w:uri="urn:schemas-microsoft-com:office:smarttags" w:element="PlaceType">
        <w:smartTag w:uri="urn:schemas-microsoft-com:office:smarttags" w:element="place">
          <w:r w:rsidRPr="001574BB">
            <w:rPr>
              <w:rFonts w:eastAsia="HYHeadLine-Medium"/>
              <w:b/>
              <w:bCs/>
              <w:color w:val="000000"/>
              <w:kern w:val="0"/>
              <w:sz w:val="28"/>
              <w:szCs w:val="30"/>
            </w:rPr>
            <w:t>Republic</w:t>
          </w:r>
        </w:smartTag>
        <w:r w:rsidRPr="001574BB">
          <w:rPr>
            <w:rFonts w:eastAsia="HYHeadLine-Medium"/>
            <w:b/>
            <w:bCs/>
            <w:color w:val="000000"/>
            <w:kern w:val="0"/>
            <w:sz w:val="28"/>
            <w:szCs w:val="30"/>
          </w:rPr>
          <w:t xml:space="preserve"> of </w:t>
        </w:r>
        <w:smartTag w:uri="urn:schemas-microsoft-com:office:smarttags" w:element="PlaceName">
          <w:r w:rsidRPr="001574BB">
            <w:rPr>
              <w:rFonts w:eastAsia="HYHeadLine-Medium"/>
              <w:b/>
              <w:bCs/>
              <w:color w:val="000000"/>
              <w:kern w:val="0"/>
              <w:sz w:val="28"/>
              <w:szCs w:val="30"/>
            </w:rPr>
            <w:t>Korea</w:t>
          </w:r>
        </w:smartTag>
      </w:smartTag>
      <w:r w:rsidRPr="001574BB">
        <w:rPr>
          <w:rFonts w:eastAsia="HYHeadLine-Medium"/>
          <w:b/>
          <w:bCs/>
          <w:color w:val="000000"/>
          <w:kern w:val="0"/>
          <w:sz w:val="28"/>
          <w:szCs w:val="30"/>
        </w:rPr>
        <w:t xml:space="preserve"> </w:t>
      </w:r>
    </w:p>
    <w:p w:rsidR="000F101E" w:rsidRPr="000F101E" w:rsidRDefault="000F101E" w:rsidP="00A17BAB">
      <w:pPr>
        <w:widowControl/>
        <w:wordWrap/>
        <w:autoSpaceDE/>
        <w:autoSpaceDN/>
        <w:snapToGrid w:val="0"/>
        <w:jc w:val="center"/>
        <w:outlineLvl w:val="0"/>
        <w:rPr>
          <w:rFonts w:hint="eastAsia"/>
          <w:b/>
          <w:bCs/>
          <w:color w:val="000000"/>
          <w:kern w:val="0"/>
          <w:sz w:val="28"/>
          <w:szCs w:val="30"/>
        </w:rPr>
      </w:pPr>
    </w:p>
    <w:p w:rsidR="003C752E" w:rsidRPr="00A17BAB" w:rsidRDefault="003C752E" w:rsidP="001574BB">
      <w:pPr>
        <w:widowControl/>
        <w:wordWrap/>
        <w:autoSpaceDE/>
        <w:autoSpaceDN/>
        <w:snapToGrid w:val="0"/>
        <w:jc w:val="left"/>
        <w:rPr>
          <w:rFonts w:ascii="HYHeadLine-Medium" w:eastAsia="HYHeadLine-Medium" w:hAnsi="HYHeadLine-Medium" w:cs="Gulim"/>
          <w:b/>
          <w:bCs/>
          <w:color w:val="000000"/>
          <w:kern w:val="0"/>
          <w:sz w:val="8"/>
          <w:szCs w:val="8"/>
        </w:rPr>
      </w:pPr>
    </w:p>
    <w:p w:rsidR="003C752E" w:rsidRPr="009A1E2D" w:rsidRDefault="003C752E" w:rsidP="001574BB">
      <w:pPr>
        <w:widowControl/>
        <w:wordWrap/>
        <w:autoSpaceDE/>
        <w:autoSpaceDN/>
        <w:snapToGrid w:val="0"/>
        <w:jc w:val="left"/>
        <w:rPr>
          <w:rFonts w:ascii="Batang" w:cs="Gulim"/>
          <w:kern w:val="0"/>
          <w:sz w:val="24"/>
          <w:szCs w:val="24"/>
        </w:rPr>
      </w:pPr>
      <w:r w:rsidRPr="00E93136">
        <w:rPr>
          <w:rFonts w:ascii="HYHeadLine-Medium" w:eastAsia="HYHeadLine-Medium" w:hAnsi="HYHeadLine-Medium" w:cs="Gulim" w:hint="eastAsia"/>
          <w:b/>
          <w:bCs/>
          <w:color w:val="000000"/>
          <w:kern w:val="0"/>
          <w:sz w:val="24"/>
          <w:szCs w:val="24"/>
        </w:rPr>
        <w:t>□</w:t>
      </w:r>
      <w:r w:rsidRPr="00E93136">
        <w:rPr>
          <w:rFonts w:ascii="HYHeadLine-Medium" w:eastAsia="HYHeadLine-Medium" w:hAnsi="HYHeadLine-Medium" w:cs="Gulim"/>
          <w:b/>
          <w:bCs/>
          <w:color w:val="000000"/>
          <w:kern w:val="0"/>
          <w:sz w:val="24"/>
          <w:szCs w:val="24"/>
        </w:rPr>
        <w:t xml:space="preserve"> </w:t>
      </w:r>
      <w:r w:rsidRPr="009A1E2D">
        <w:rPr>
          <w:rFonts w:ascii="HCI Poppy" w:eastAsia="휴먼명조" w:hAnsi="HCI Poppy" w:cs="Gulim"/>
          <w:b/>
          <w:bCs/>
          <w:kern w:val="0"/>
          <w:sz w:val="24"/>
          <w:szCs w:val="24"/>
        </w:rPr>
        <w:t>AGENDA</w:t>
      </w:r>
      <w:r>
        <w:rPr>
          <w:rFonts w:ascii="HCI Poppy" w:eastAsia="휴먼명조" w:hAnsi="HCI Poppy" w:cs="Gulim"/>
          <w:b/>
          <w:bCs/>
          <w:kern w:val="0"/>
          <w:sz w:val="24"/>
          <w:szCs w:val="24"/>
        </w:rPr>
        <w:t xml:space="preserve"> </w:t>
      </w:r>
      <w:r w:rsidRPr="009A1E2D">
        <w:rPr>
          <w:rFonts w:ascii="HCI Poppy" w:eastAsia="휴먼명조" w:hAnsi="HCI Poppy" w:cs="Gulim"/>
          <w:b/>
          <w:bCs/>
          <w:kern w:val="0"/>
          <w:sz w:val="24"/>
          <w:szCs w:val="24"/>
        </w:rPr>
        <w:t>:</w:t>
      </w:r>
      <w:r>
        <w:rPr>
          <w:rFonts w:ascii="HCI Poppy" w:eastAsia="휴먼명조" w:hAnsi="HCI Poppy" w:cs="Gulim"/>
          <w:b/>
          <w:bCs/>
          <w:kern w:val="0"/>
          <w:sz w:val="24"/>
          <w:szCs w:val="24"/>
        </w:rPr>
        <w:t xml:space="preserve"> Getting into Shape for Green Growth:</w:t>
      </w:r>
      <w:r w:rsidRPr="009A1E2D">
        <w:rPr>
          <w:rFonts w:ascii="HCI Poppy" w:eastAsia="휴먼명조" w:hAnsi="HCI Poppy" w:cs="Gulim"/>
          <w:b/>
          <w:bCs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/>
          <w:b/>
          <w:bCs/>
          <w:kern w:val="0"/>
          <w:sz w:val="24"/>
          <w:szCs w:val="24"/>
        </w:rPr>
        <w:t>Korea</w:t>
      </w:r>
      <w:r>
        <w:rPr>
          <w:rFonts w:ascii="HCI Poppy" w:eastAsia="휴먼명조" w:hAnsi="HCI Poppy" w:cs="Gulim" w:hint="eastAsia"/>
          <w:b/>
          <w:bCs/>
          <w:kern w:val="0"/>
          <w:sz w:val="24"/>
          <w:szCs w:val="24"/>
        </w:rPr>
        <w:t>’</w:t>
      </w:r>
      <w:r>
        <w:rPr>
          <w:rFonts w:ascii="HCI Poppy" w:eastAsia="휴먼명조" w:hAnsi="HCI Poppy" w:cs="Gulim"/>
          <w:b/>
          <w:bCs/>
          <w:kern w:val="0"/>
          <w:sz w:val="24"/>
          <w:szCs w:val="24"/>
        </w:rPr>
        <w:t>s Case</w:t>
      </w:r>
    </w:p>
    <w:p w:rsidR="003C752E" w:rsidRPr="00A17BAB" w:rsidRDefault="003C752E" w:rsidP="001574BB">
      <w:pPr>
        <w:widowControl/>
        <w:wordWrap/>
        <w:autoSpaceDE/>
        <w:autoSpaceDN/>
        <w:snapToGrid w:val="0"/>
        <w:jc w:val="left"/>
        <w:rPr>
          <w:kern w:val="0"/>
          <w:sz w:val="16"/>
          <w:szCs w:val="16"/>
        </w:rPr>
      </w:pPr>
    </w:p>
    <w:p w:rsidR="003C752E" w:rsidRPr="009A1E2D" w:rsidRDefault="003C752E" w:rsidP="001574BB">
      <w:pPr>
        <w:widowControl/>
        <w:wordWrap/>
        <w:autoSpaceDE/>
        <w:autoSpaceDN/>
        <w:snapToGrid w:val="0"/>
        <w:jc w:val="left"/>
        <w:rPr>
          <w:kern w:val="0"/>
          <w:sz w:val="24"/>
          <w:szCs w:val="20"/>
        </w:rPr>
      </w:pPr>
      <w:smartTag w:uri="urn:schemas-microsoft-com:office:smarttags" w:element="PlaceType">
        <w:smartTag w:uri="urn:schemas-microsoft-com:office:smarttags" w:element="place">
          <w:r w:rsidRPr="009A1E2D">
            <w:rPr>
              <w:kern w:val="0"/>
              <w:sz w:val="24"/>
              <w:szCs w:val="20"/>
            </w:rPr>
            <w:t>Republic</w:t>
          </w:r>
        </w:smartTag>
        <w:r w:rsidRPr="009A1E2D">
          <w:rPr>
            <w:kern w:val="0"/>
            <w:sz w:val="24"/>
            <w:szCs w:val="20"/>
          </w:rPr>
          <w:t xml:space="preserve"> of </w:t>
        </w:r>
        <w:smartTag w:uri="urn:schemas-microsoft-com:office:smarttags" w:element="PlaceName">
          <w:r w:rsidRPr="009A1E2D">
            <w:rPr>
              <w:kern w:val="0"/>
              <w:sz w:val="24"/>
              <w:szCs w:val="20"/>
            </w:rPr>
            <w:t>Korea</w:t>
          </w:r>
        </w:smartTag>
      </w:smartTag>
      <w:r w:rsidRPr="009A1E2D">
        <w:rPr>
          <w:kern w:val="0"/>
          <w:sz w:val="24"/>
          <w:szCs w:val="20"/>
        </w:rPr>
        <w:t xml:space="preserve"> will hold a side-event on “</w:t>
      </w:r>
      <w:r>
        <w:rPr>
          <w:rFonts w:ascii="HCI Poppy" w:eastAsia="휴먼명조" w:hAnsi="HCI Poppy" w:cs="Gulim"/>
          <w:b/>
          <w:bCs/>
          <w:kern w:val="0"/>
          <w:sz w:val="24"/>
          <w:szCs w:val="24"/>
        </w:rPr>
        <w:t>Getting into Shape for Green Growth:</w:t>
      </w:r>
      <w:r w:rsidRPr="009A1E2D">
        <w:rPr>
          <w:rFonts w:ascii="HCI Poppy" w:eastAsia="휴먼명조" w:hAnsi="HCI Poppy" w:cs="Gulim"/>
          <w:b/>
          <w:bCs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/>
          <w:b/>
          <w:bCs/>
          <w:kern w:val="0"/>
          <w:sz w:val="24"/>
          <w:szCs w:val="24"/>
        </w:rPr>
        <w:t>Korea</w:t>
      </w:r>
      <w:r>
        <w:rPr>
          <w:rFonts w:ascii="HCI Poppy" w:eastAsia="휴먼명조" w:hAnsi="HCI Poppy" w:cs="Gulim" w:hint="eastAsia"/>
          <w:b/>
          <w:bCs/>
          <w:kern w:val="0"/>
          <w:sz w:val="24"/>
          <w:szCs w:val="24"/>
        </w:rPr>
        <w:t>’</w:t>
      </w:r>
      <w:r>
        <w:rPr>
          <w:rFonts w:ascii="HCI Poppy" w:eastAsia="휴먼명조" w:hAnsi="HCI Poppy" w:cs="Gulim"/>
          <w:b/>
          <w:bCs/>
          <w:kern w:val="0"/>
          <w:sz w:val="24"/>
          <w:szCs w:val="24"/>
        </w:rPr>
        <w:t>s Case</w:t>
      </w:r>
      <w:r w:rsidRPr="009A1E2D">
        <w:rPr>
          <w:kern w:val="0"/>
          <w:sz w:val="24"/>
          <w:szCs w:val="20"/>
        </w:rPr>
        <w:t>”, where top decision-makers from governments, international organizations, and representatives from civil society will share their views and explore best practices on how countries can build climate resilient economies and achieve sustainable long-term high growth through low carbon green growth policies.</w:t>
      </w:r>
    </w:p>
    <w:p w:rsidR="003C752E" w:rsidRPr="009A1E2D" w:rsidRDefault="003C752E" w:rsidP="001574BB">
      <w:pPr>
        <w:widowControl/>
        <w:wordWrap/>
        <w:autoSpaceDE/>
        <w:autoSpaceDN/>
        <w:snapToGrid w:val="0"/>
        <w:jc w:val="left"/>
        <w:rPr>
          <w:kern w:val="0"/>
          <w:sz w:val="16"/>
          <w:szCs w:val="16"/>
        </w:rPr>
      </w:pPr>
    </w:p>
    <w:p w:rsidR="003C752E" w:rsidRPr="009A1E2D" w:rsidRDefault="003C752E" w:rsidP="001574BB">
      <w:pPr>
        <w:jc w:val="left"/>
        <w:rPr>
          <w:kern w:val="0"/>
          <w:sz w:val="24"/>
          <w:szCs w:val="20"/>
        </w:rPr>
      </w:pPr>
      <w:r w:rsidRPr="009A1E2D">
        <w:rPr>
          <w:kern w:val="0"/>
          <w:sz w:val="24"/>
          <w:szCs w:val="20"/>
        </w:rPr>
        <w:t xml:space="preserve">The side event will focus on </w:t>
      </w:r>
      <w:smartTag w:uri="urn:schemas-microsoft-com:office:smarttags" w:element="country-region">
        <w:smartTag w:uri="urn:schemas-microsoft-com:office:smarttags" w:element="place">
          <w:r w:rsidRPr="009A1E2D">
            <w:rPr>
              <w:kern w:val="0"/>
              <w:sz w:val="24"/>
              <w:szCs w:val="20"/>
            </w:rPr>
            <w:t>Korea</w:t>
          </w:r>
        </w:smartTag>
      </w:smartTag>
      <w:r w:rsidRPr="009A1E2D">
        <w:rPr>
          <w:kern w:val="0"/>
          <w:sz w:val="24"/>
          <w:szCs w:val="20"/>
        </w:rPr>
        <w:t xml:space="preserve">’s major green growth policies including its recently established midterm emissions reduction goal, </w:t>
      </w:r>
      <w:r>
        <w:rPr>
          <w:kern w:val="0"/>
          <w:sz w:val="24"/>
          <w:szCs w:val="20"/>
        </w:rPr>
        <w:t xml:space="preserve">the </w:t>
      </w:r>
      <w:r w:rsidRPr="009A1E2D">
        <w:rPr>
          <w:kern w:val="0"/>
          <w:sz w:val="24"/>
          <w:szCs w:val="20"/>
        </w:rPr>
        <w:t>East Asian Climate Partnership, and its initiative on transformational technology development</w:t>
      </w:r>
      <w:r w:rsidRPr="009A1E2D">
        <w:rPr>
          <w:sz w:val="24"/>
        </w:rPr>
        <w:t xml:space="preserve"> such as </w:t>
      </w:r>
      <w:r w:rsidRPr="009A1E2D">
        <w:rPr>
          <w:kern w:val="0"/>
          <w:sz w:val="24"/>
          <w:szCs w:val="20"/>
        </w:rPr>
        <w:t>Smart Grid.</w:t>
      </w:r>
    </w:p>
    <w:p w:rsidR="003C752E" w:rsidRPr="00A17BAB" w:rsidRDefault="003C752E" w:rsidP="001574BB">
      <w:pPr>
        <w:jc w:val="left"/>
        <w:rPr>
          <w:kern w:val="0"/>
          <w:sz w:val="16"/>
          <w:szCs w:val="16"/>
        </w:rPr>
      </w:pPr>
    </w:p>
    <w:p w:rsidR="003C752E" w:rsidRPr="009A1E2D" w:rsidRDefault="003C752E" w:rsidP="00AA0208">
      <w:pPr>
        <w:jc w:val="left"/>
        <w:rPr>
          <w:rFonts w:ascii="HCI Poppy" w:eastAsia="휴먼명조" w:hAnsi="HCI Poppy" w:cs="Gulim"/>
          <w:kern w:val="0"/>
          <w:sz w:val="24"/>
          <w:szCs w:val="24"/>
        </w:rPr>
      </w:pPr>
      <w:r w:rsidRPr="009A1E2D">
        <w:rPr>
          <w:kern w:val="0"/>
          <w:sz w:val="24"/>
          <w:szCs w:val="20"/>
        </w:rPr>
        <w:t xml:space="preserve">To put </w:t>
      </w:r>
      <w:smartTag w:uri="urn:schemas-microsoft-com:office:smarttags" w:element="country-region">
        <w:r w:rsidRPr="009A1E2D">
          <w:rPr>
            <w:kern w:val="0"/>
            <w:sz w:val="24"/>
            <w:szCs w:val="20"/>
          </w:rPr>
          <w:t>Korea</w:t>
        </w:r>
      </w:smartTag>
      <w:r w:rsidRPr="009A1E2D">
        <w:rPr>
          <w:kern w:val="0"/>
          <w:sz w:val="24"/>
          <w:szCs w:val="20"/>
        </w:rPr>
        <w:t xml:space="preserve">’s case in a larger context of global transition to green economy, this side event will feature UNEP’s Green Economy Initiative and its case study on </w:t>
      </w:r>
      <w:smartTag w:uri="urn:schemas-microsoft-com:office:smarttags" w:element="country-region">
        <w:smartTag w:uri="urn:schemas-microsoft-com:office:smarttags" w:element="place">
          <w:r w:rsidRPr="009A1E2D">
            <w:rPr>
              <w:rFonts w:ascii="HCI Poppy" w:eastAsia="휴먼명조" w:hAnsi="HCI Poppy" w:cs="Gulim"/>
              <w:kern w:val="0"/>
              <w:sz w:val="24"/>
              <w:szCs w:val="24"/>
            </w:rPr>
            <w:t>Korea</w:t>
          </w:r>
        </w:smartTag>
      </w:smartTag>
      <w:r w:rsidRPr="009A1E2D">
        <w:rPr>
          <w:rFonts w:ascii="HCI Poppy" w:eastAsia="휴먼명조" w:hAnsi="HCI Poppy" w:cs="Gulim" w:hint="eastAsia"/>
          <w:kern w:val="0"/>
          <w:sz w:val="24"/>
          <w:szCs w:val="24"/>
        </w:rPr>
        <w:t>’</w:t>
      </w:r>
      <w:r w:rsidRPr="009A1E2D">
        <w:rPr>
          <w:rFonts w:ascii="HCI Poppy" w:eastAsia="휴먼명조" w:hAnsi="HCI Poppy" w:cs="Gulim"/>
          <w:kern w:val="0"/>
          <w:sz w:val="24"/>
          <w:szCs w:val="24"/>
        </w:rPr>
        <w:t>s Green Growth National Vision.</w:t>
      </w:r>
    </w:p>
    <w:p w:rsidR="003C752E" w:rsidRPr="00A17BAB" w:rsidRDefault="003C752E" w:rsidP="00AA0208">
      <w:pPr>
        <w:jc w:val="left"/>
        <w:rPr>
          <w:rFonts w:ascii="Batang" w:cs="Gulim"/>
          <w:kern w:val="0"/>
          <w:sz w:val="12"/>
          <w:szCs w:val="12"/>
        </w:rPr>
      </w:pPr>
    </w:p>
    <w:p w:rsidR="003C752E" w:rsidRPr="00E93136" w:rsidRDefault="003C752E" w:rsidP="00982EB2">
      <w:pPr>
        <w:widowControl/>
        <w:wordWrap/>
        <w:autoSpaceDE/>
        <w:autoSpaceDN/>
        <w:snapToGrid w:val="0"/>
        <w:jc w:val="left"/>
        <w:rPr>
          <w:rFonts w:ascii="Batang" w:cs="Gulim"/>
          <w:color w:val="000000"/>
          <w:kern w:val="0"/>
          <w:sz w:val="24"/>
          <w:szCs w:val="24"/>
        </w:rPr>
      </w:pPr>
      <w:r w:rsidRPr="00E93136">
        <w:rPr>
          <w:rFonts w:ascii="HYHeadLine-Medium" w:eastAsia="HYHeadLine-Medium" w:hAnsi="HYHeadLine-Medium" w:cs="Gulim" w:hint="eastAsia"/>
          <w:b/>
          <w:bCs/>
          <w:color w:val="000000"/>
          <w:kern w:val="0"/>
          <w:sz w:val="24"/>
          <w:szCs w:val="24"/>
        </w:rPr>
        <w:t>□</w:t>
      </w:r>
      <w:r w:rsidRPr="00E93136">
        <w:rPr>
          <w:rFonts w:ascii="HYHeadLine-Medium" w:eastAsia="HYHeadLine-Medium" w:hAnsi="HYHeadLine-Medium" w:cs="Gulim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DATE &amp; TIME</w:t>
      </w:r>
      <w:r w:rsidRPr="00E93136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:</w:t>
      </w:r>
      <w:r w:rsidRPr="001574BB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 </w:t>
      </w:r>
      <w:r w:rsidRPr="008C1603">
        <w:rPr>
          <w:rFonts w:ascii="HCI Poppy" w:eastAsia="휴먼명조" w:hAnsi="HCI Poppy" w:cs="Gulim"/>
          <w:bCs/>
          <w:color w:val="000000"/>
          <w:kern w:val="0"/>
          <w:sz w:val="24"/>
          <w:szCs w:val="24"/>
        </w:rPr>
        <w:t>Wednesday</w:t>
      </w:r>
      <w:r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, </w:t>
      </w:r>
      <w:r w:rsidRPr="001574BB">
        <w:rPr>
          <w:rFonts w:ascii="HCI Poppy" w:eastAsia="휴먼명조" w:hAnsi="HCI Poppy" w:cs="Gulim"/>
          <w:bCs/>
          <w:color w:val="000000"/>
          <w:kern w:val="0"/>
          <w:sz w:val="24"/>
          <w:szCs w:val="24"/>
        </w:rPr>
        <w:t xml:space="preserve">16 </w:t>
      </w:r>
      <w:r w:rsidRPr="001574BB">
        <w:rPr>
          <w:rFonts w:ascii="HCI Poppy" w:eastAsia="휴먼명조" w:hAnsi="HCI Poppy" w:cs="Gulim"/>
          <w:color w:val="000000"/>
          <w:kern w:val="0"/>
          <w:sz w:val="24"/>
          <w:szCs w:val="24"/>
        </w:rPr>
        <w:t>December</w:t>
      </w:r>
      <w:r w:rsidRPr="00E93136">
        <w:rPr>
          <w:rFonts w:ascii="HCI Poppy" w:eastAsia="휴먼명조" w:hAnsi="HCI Poppy" w:cs="Gulim"/>
          <w:color w:val="000000"/>
          <w:kern w:val="0"/>
          <w:sz w:val="24"/>
          <w:szCs w:val="24"/>
        </w:rPr>
        <w:t xml:space="preserve"> </w:t>
      </w:r>
      <w:r w:rsidRPr="001574BB">
        <w:rPr>
          <w:rFonts w:ascii="HCI Poppy" w:eastAsia="휴먼명조" w:hAnsi="HCI Poppy" w:cs="Gulim"/>
          <w:color w:val="000000"/>
          <w:kern w:val="0"/>
          <w:sz w:val="24"/>
          <w:szCs w:val="24"/>
        </w:rPr>
        <w:t>2009</w:t>
      </w:r>
      <w:r w:rsidRPr="00E93136">
        <w:rPr>
          <w:rFonts w:ascii="HCI Poppy" w:eastAsia="휴먼명조" w:hAnsi="HCI Poppy" w:cs="Gulim"/>
          <w:color w:val="000000"/>
          <w:kern w:val="0"/>
          <w:sz w:val="24"/>
          <w:szCs w:val="24"/>
        </w:rPr>
        <w:t xml:space="preserve">, </w:t>
      </w:r>
      <w:r w:rsidRPr="001574BB">
        <w:rPr>
          <w:rFonts w:ascii="HCI Poppy" w:eastAsia="휴먼명조" w:hAnsi="HCI Poppy" w:cs="Gulim"/>
          <w:color w:val="000000"/>
          <w:kern w:val="0"/>
          <w:sz w:val="24"/>
          <w:szCs w:val="24"/>
        </w:rPr>
        <w:t>20</w:t>
      </w:r>
      <w:r w:rsidRPr="00E93136">
        <w:rPr>
          <w:rFonts w:ascii="HCI Poppy" w:eastAsia="휴먼명조" w:hAnsi="HCI Poppy" w:cs="Gulim"/>
          <w:color w:val="000000"/>
          <w:kern w:val="0"/>
          <w:sz w:val="24"/>
          <w:szCs w:val="24"/>
        </w:rPr>
        <w:t>:00~</w:t>
      </w:r>
      <w:r w:rsidRPr="001574BB">
        <w:rPr>
          <w:rFonts w:ascii="HCI Poppy" w:eastAsia="휴먼명조" w:hAnsi="HCI Poppy" w:cs="Gulim"/>
          <w:color w:val="000000"/>
          <w:kern w:val="0"/>
          <w:sz w:val="24"/>
          <w:szCs w:val="24"/>
        </w:rPr>
        <w:t>21</w:t>
      </w:r>
      <w:r w:rsidRPr="00E93136">
        <w:rPr>
          <w:rFonts w:ascii="HCI Poppy" w:eastAsia="휴먼명조" w:hAnsi="HCI Poppy" w:cs="Gulim"/>
          <w:color w:val="000000"/>
          <w:kern w:val="0"/>
          <w:sz w:val="24"/>
          <w:szCs w:val="24"/>
        </w:rPr>
        <w:t>:30</w:t>
      </w:r>
    </w:p>
    <w:p w:rsidR="003C752E" w:rsidRPr="00A17BAB" w:rsidRDefault="003C752E" w:rsidP="001574BB">
      <w:pPr>
        <w:widowControl/>
        <w:wordWrap/>
        <w:autoSpaceDE/>
        <w:autoSpaceDN/>
        <w:snapToGrid w:val="0"/>
        <w:jc w:val="left"/>
        <w:rPr>
          <w:rFonts w:ascii="Batang" w:cs="Gulim"/>
          <w:color w:val="000000"/>
          <w:kern w:val="0"/>
          <w:sz w:val="12"/>
          <w:szCs w:val="12"/>
        </w:rPr>
      </w:pPr>
    </w:p>
    <w:p w:rsidR="003C752E" w:rsidRPr="007B1D32" w:rsidRDefault="003C752E" w:rsidP="001574BB">
      <w:pPr>
        <w:widowControl/>
        <w:wordWrap/>
        <w:autoSpaceDE/>
        <w:autoSpaceDN/>
        <w:snapToGrid w:val="0"/>
        <w:jc w:val="left"/>
        <w:rPr>
          <w:rFonts w:ascii="Batang" w:cs="Gulim"/>
          <w:color w:val="000000"/>
          <w:kern w:val="0"/>
          <w:szCs w:val="20"/>
        </w:rPr>
      </w:pPr>
      <w:r w:rsidRPr="00E93136">
        <w:rPr>
          <w:rFonts w:ascii="HYHeadLine-Medium" w:eastAsia="HYHeadLine-Medium" w:hAnsi="HYHeadLine-Medium" w:cs="Gulim" w:hint="eastAsia"/>
          <w:b/>
          <w:bCs/>
          <w:color w:val="000000"/>
          <w:kern w:val="0"/>
          <w:sz w:val="24"/>
          <w:szCs w:val="24"/>
        </w:rPr>
        <w:t>□</w:t>
      </w:r>
      <w:r w:rsidRPr="00E93136">
        <w:rPr>
          <w:rFonts w:ascii="HYHeadLine-Medium" w:eastAsia="HYHeadLine-Medium" w:hAnsi="HYHeadLine-Medium" w:cs="Gulim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VENUE: </w:t>
      </w:r>
      <w:r>
        <w:rPr>
          <w:rFonts w:ascii="HCI Poppy" w:eastAsia="휴먼명조" w:hAnsi="HCI Poppy" w:cs="Gulim"/>
          <w:bCs/>
          <w:color w:val="000000"/>
          <w:kern w:val="0"/>
          <w:sz w:val="24"/>
          <w:szCs w:val="24"/>
        </w:rPr>
        <w:t xml:space="preserve">Dan Turell, Bella Center, </w:t>
      </w:r>
      <w:r w:rsidRPr="007B1D32">
        <w:rPr>
          <w:rFonts w:ascii="HCI Poppy" w:eastAsia="휴먼명조" w:hAnsi="HCI Poppy" w:cs="Gulim"/>
          <w:bCs/>
          <w:color w:val="000000"/>
          <w:kern w:val="0"/>
          <w:sz w:val="24"/>
          <w:szCs w:val="24"/>
        </w:rPr>
        <w:t>Copenhagen, Denmark</w:t>
      </w:r>
    </w:p>
    <w:p w:rsidR="003C752E" w:rsidRPr="00A17BAB" w:rsidRDefault="003C752E" w:rsidP="001574BB">
      <w:pPr>
        <w:widowControl/>
        <w:wordWrap/>
        <w:autoSpaceDE/>
        <w:autoSpaceDN/>
        <w:snapToGrid w:val="0"/>
        <w:jc w:val="left"/>
        <w:rPr>
          <w:rFonts w:ascii="Batang" w:cs="Gulim"/>
          <w:color w:val="000000"/>
          <w:kern w:val="0"/>
          <w:sz w:val="12"/>
          <w:szCs w:val="12"/>
        </w:rPr>
      </w:pPr>
    </w:p>
    <w:p w:rsidR="003C752E" w:rsidRPr="001574BB" w:rsidRDefault="003C752E" w:rsidP="001574BB">
      <w:pPr>
        <w:widowControl/>
        <w:wordWrap/>
        <w:autoSpaceDE/>
        <w:autoSpaceDN/>
        <w:snapToGrid w:val="0"/>
        <w:jc w:val="left"/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</w:pPr>
      <w:r w:rsidRPr="00E93136">
        <w:rPr>
          <w:rFonts w:ascii="HCI Poppy" w:eastAsia="휴먼명조" w:hAnsi="HCI Poppy" w:cs="Gulim" w:hint="eastAsia"/>
          <w:b/>
          <w:bCs/>
          <w:color w:val="000000"/>
          <w:kern w:val="0"/>
          <w:sz w:val="24"/>
          <w:szCs w:val="24"/>
        </w:rPr>
        <w:t>□</w:t>
      </w:r>
      <w:r w:rsidRPr="00E93136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KEY ITEMS:</w:t>
      </w:r>
    </w:p>
    <w:p w:rsidR="003C752E" w:rsidRPr="00967A92" w:rsidRDefault="003C752E" w:rsidP="00967A92">
      <w:pPr>
        <w:pStyle w:val="a4"/>
        <w:widowControl/>
        <w:numPr>
          <w:ilvl w:val="0"/>
          <w:numId w:val="7"/>
        </w:numPr>
        <w:wordWrap/>
        <w:autoSpaceDE/>
        <w:autoSpaceDN/>
        <w:snapToGrid w:val="0"/>
        <w:ind w:leftChars="0"/>
        <w:jc w:val="left"/>
        <w:rPr>
          <w:rFonts w:ascii="HCI Poppy" w:eastAsia="휴먼명조" w:hAnsi="HCI Poppy" w:cs="Gulim"/>
          <w:color w:val="000000"/>
          <w:kern w:val="0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967A92">
            <w:rPr>
              <w:rFonts w:ascii="HCI Poppy" w:eastAsia="휴먼명조" w:hAnsi="HCI Poppy" w:cs="Gulim"/>
              <w:color w:val="000000"/>
              <w:kern w:val="0"/>
              <w:sz w:val="24"/>
              <w:szCs w:val="24"/>
            </w:rPr>
            <w:t>Korea</w:t>
          </w:r>
        </w:smartTag>
      </w:smartTag>
      <w:r w:rsidRPr="00967A92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’</w:t>
      </w:r>
      <w:r w:rsidRPr="00967A92">
        <w:rPr>
          <w:rFonts w:ascii="HCI Poppy" w:eastAsia="휴먼명조" w:hAnsi="HCI Poppy" w:cs="Gulim"/>
          <w:color w:val="000000"/>
          <w:kern w:val="0"/>
          <w:sz w:val="24"/>
          <w:szCs w:val="24"/>
        </w:rPr>
        <w:t>s Major Green Growth Policies</w:t>
      </w:r>
    </w:p>
    <w:p w:rsidR="003C752E" w:rsidRPr="00931B0C" w:rsidRDefault="003C752E" w:rsidP="001574BB">
      <w:pPr>
        <w:pStyle w:val="a4"/>
        <w:widowControl/>
        <w:numPr>
          <w:ilvl w:val="0"/>
          <w:numId w:val="7"/>
        </w:numPr>
        <w:wordWrap/>
        <w:autoSpaceDE/>
        <w:autoSpaceDN/>
        <w:snapToGrid w:val="0"/>
        <w:ind w:leftChars="0"/>
        <w:jc w:val="left"/>
        <w:rPr>
          <w:rFonts w:ascii="Batang" w:cs="Gulim"/>
          <w:color w:val="000000"/>
          <w:kern w:val="0"/>
          <w:szCs w:val="20"/>
        </w:rPr>
      </w:pPr>
      <w:r w:rsidRPr="005806C0">
        <w:rPr>
          <w:rFonts w:ascii="HCI Poppy" w:eastAsia="휴먼명조" w:hAnsi="HCI Poppy" w:cs="Gulim"/>
          <w:color w:val="000000"/>
          <w:kern w:val="0"/>
          <w:sz w:val="24"/>
          <w:szCs w:val="24"/>
        </w:rPr>
        <w:t>UNEP</w:t>
      </w:r>
      <w:r w:rsidRPr="005806C0">
        <w:rPr>
          <w:rFonts w:ascii="HCI Poppy" w:eastAsia="휴먼명조" w:hAnsi="HCI Poppy" w:cs="Gulim" w:hint="eastAsia"/>
          <w:color w:val="000000"/>
          <w:kern w:val="0"/>
          <w:sz w:val="24"/>
          <w:szCs w:val="24"/>
        </w:rPr>
        <w:t>’</w:t>
      </w:r>
      <w:r w:rsidRPr="005806C0">
        <w:rPr>
          <w:rFonts w:ascii="HCI Poppy" w:eastAsia="휴먼명조" w:hAnsi="HCI Poppy" w:cs="Gulim"/>
          <w:color w:val="000000"/>
          <w:kern w:val="0"/>
          <w:sz w:val="24"/>
          <w:szCs w:val="24"/>
        </w:rPr>
        <w:t xml:space="preserve">s </w:t>
      </w:r>
      <w:r w:rsidRPr="003E40CD">
        <w:rPr>
          <w:rFonts w:ascii="HCI Poppy" w:eastAsia="휴먼명조" w:hAnsi="HCI Poppy" w:cs="Gulim"/>
          <w:color w:val="000000"/>
          <w:kern w:val="0"/>
          <w:sz w:val="22"/>
        </w:rPr>
        <w:t>Green Economy</w:t>
      </w:r>
      <w:r>
        <w:rPr>
          <w:rFonts w:ascii="HCI Poppy" w:eastAsia="휴먼명조" w:hAnsi="HCI Poppy" w:cs="Gulim"/>
          <w:color w:val="000000"/>
          <w:kern w:val="0"/>
          <w:sz w:val="22"/>
        </w:rPr>
        <w:t>: Prospects and Challenges</w:t>
      </w:r>
    </w:p>
    <w:p w:rsidR="003C752E" w:rsidRPr="00931B0C" w:rsidRDefault="003C752E" w:rsidP="00931B0C">
      <w:pPr>
        <w:pStyle w:val="a4"/>
        <w:widowControl/>
        <w:wordWrap/>
        <w:autoSpaceDE/>
        <w:autoSpaceDN/>
        <w:snapToGrid w:val="0"/>
        <w:ind w:leftChars="0" w:left="400"/>
        <w:jc w:val="left"/>
        <w:rPr>
          <w:rFonts w:ascii="Batang" w:cs="Gulim"/>
          <w:color w:val="000000"/>
          <w:kern w:val="0"/>
          <w:sz w:val="8"/>
          <w:szCs w:val="8"/>
        </w:rPr>
      </w:pPr>
    </w:p>
    <w:p w:rsidR="003C752E" w:rsidRDefault="003C752E" w:rsidP="001574BB">
      <w:pPr>
        <w:widowControl/>
        <w:wordWrap/>
        <w:autoSpaceDE/>
        <w:autoSpaceDN/>
        <w:snapToGrid w:val="0"/>
        <w:jc w:val="left"/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</w:pPr>
      <w:r w:rsidRPr="00E93136">
        <w:rPr>
          <w:rFonts w:ascii="HCI Poppy" w:eastAsia="휴먼명조" w:hAnsi="HCI Poppy" w:cs="Gulim" w:hint="eastAsia"/>
          <w:b/>
          <w:bCs/>
          <w:color w:val="000000"/>
          <w:kern w:val="0"/>
          <w:sz w:val="24"/>
          <w:szCs w:val="24"/>
        </w:rPr>
        <w:t>□</w:t>
      </w:r>
      <w:r w:rsidRPr="00E93136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 </w:t>
      </w:r>
      <w:r w:rsidRPr="001574BB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P</w:t>
      </w:r>
      <w:r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ROGRAM</w:t>
      </w:r>
      <w:r w:rsidRPr="001574BB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 </w:t>
      </w:r>
    </w:p>
    <w:p w:rsidR="003C752E" w:rsidRPr="00A17BAB" w:rsidRDefault="003C752E" w:rsidP="001574BB">
      <w:pPr>
        <w:widowControl/>
        <w:wordWrap/>
        <w:autoSpaceDE/>
        <w:autoSpaceDN/>
        <w:snapToGrid w:val="0"/>
        <w:jc w:val="left"/>
        <w:rPr>
          <w:rFonts w:ascii="HCI Poppy" w:eastAsia="휴먼명조" w:hAnsi="HCI Poppy" w:cs="Gulim"/>
          <w:b/>
          <w:bCs/>
          <w:color w:val="000000"/>
          <w:kern w:val="0"/>
          <w:sz w:val="8"/>
          <w:szCs w:val="8"/>
        </w:rPr>
      </w:pPr>
    </w:p>
    <w:tbl>
      <w:tblPr>
        <w:tblW w:w="0" w:type="auto"/>
        <w:jc w:val="right"/>
        <w:tblInd w:w="-14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"/>
        <w:gridCol w:w="1688"/>
        <w:gridCol w:w="13"/>
        <w:gridCol w:w="980"/>
        <w:gridCol w:w="13"/>
        <w:gridCol w:w="3389"/>
        <w:gridCol w:w="13"/>
        <w:gridCol w:w="4385"/>
      </w:tblGrid>
      <w:tr w:rsidR="003C752E" w:rsidRPr="00CB0FB2" w:rsidTr="00A17BAB">
        <w:trPr>
          <w:trHeight w:val="455"/>
          <w:jc w:val="right"/>
        </w:trPr>
        <w:tc>
          <w:tcPr>
            <w:tcW w:w="1701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5512AB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Batang" w:cs="Gulim"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bCs/>
                <w:color w:val="000000"/>
                <w:kern w:val="0"/>
                <w:szCs w:val="20"/>
              </w:rPr>
              <w:t>Session</w:t>
            </w:r>
          </w:p>
        </w:tc>
        <w:tc>
          <w:tcPr>
            <w:tcW w:w="99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29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b/>
                <w:bCs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bCs/>
                <w:color w:val="000000"/>
                <w:kern w:val="0"/>
                <w:szCs w:val="20"/>
              </w:rPr>
              <w:t>Hour</w:t>
            </w:r>
          </w:p>
          <w:p w:rsidR="003C752E" w:rsidRPr="00931B0C" w:rsidRDefault="003C752E" w:rsidP="00AB1E41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931B0C">
              <w:rPr>
                <w:rFonts w:ascii="HCI Poppy" w:eastAsia="휴먼명조" w:hAnsi="HCI Poppy" w:cs="Gulim"/>
                <w:bCs/>
                <w:color w:val="000000"/>
                <w:kern w:val="0"/>
                <w:sz w:val="18"/>
                <w:szCs w:val="18"/>
              </w:rPr>
              <w:t>(in Minutes)</w:t>
            </w:r>
          </w:p>
        </w:tc>
        <w:tc>
          <w:tcPr>
            <w:tcW w:w="3402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5512AB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Batang" w:cs="Gulim"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bCs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439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5512AB">
            <w:pPr>
              <w:widowControl/>
              <w:wordWrap/>
              <w:autoSpaceDE/>
              <w:autoSpaceDN/>
              <w:snapToGrid w:val="0"/>
              <w:spacing w:line="240" w:lineRule="atLeast"/>
              <w:jc w:val="center"/>
              <w:rPr>
                <w:rFonts w:ascii="Batang" w:cs="Gulim"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bCs/>
                <w:color w:val="000000"/>
                <w:kern w:val="0"/>
                <w:szCs w:val="20"/>
              </w:rPr>
              <w:t xml:space="preserve">Presenter &amp; </w:t>
            </w:r>
            <w:r w:rsidRPr="00931B0C"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  <w:t>Panelists</w:t>
            </w:r>
          </w:p>
        </w:tc>
      </w:tr>
      <w:tr w:rsidR="003C752E" w:rsidRPr="00CB0FB2" w:rsidTr="00A17BAB">
        <w:trPr>
          <w:trHeight w:val="448"/>
          <w:jc w:val="right"/>
        </w:trPr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8C1603">
            <w:pPr>
              <w:jc w:val="center"/>
              <w:rPr>
                <w:rFonts w:ascii="Batang" w:cs="Gulim"/>
                <w:b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  <w:t>Opening Remarks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1574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8C160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Introduction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90301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Mr. Maan-e Lee</w:t>
            </w:r>
          </w:p>
          <w:p w:rsidR="003C752E" w:rsidRPr="00885A0C" w:rsidRDefault="003C752E" w:rsidP="007934D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(Minster of Environment)</w:t>
            </w:r>
          </w:p>
        </w:tc>
      </w:tr>
      <w:tr w:rsidR="003C752E" w:rsidRPr="00CB0FB2" w:rsidTr="00A17BAB">
        <w:trPr>
          <w:gridBefore w:val="1"/>
          <w:wBefore w:w="13" w:type="dxa"/>
          <w:trHeight w:val="654"/>
          <w:jc w:val="right"/>
        </w:trPr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C752E" w:rsidRPr="00931B0C" w:rsidRDefault="003C752E" w:rsidP="008C1603">
            <w:pPr>
              <w:widowControl/>
              <w:wordWrap/>
              <w:autoSpaceDE/>
              <w:autoSpaceDN/>
              <w:jc w:val="center"/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  <w:t>UNEP</w:t>
            </w:r>
          </w:p>
          <w:p w:rsidR="003C752E" w:rsidRPr="00931B0C" w:rsidRDefault="003C752E" w:rsidP="004839FD">
            <w:pPr>
              <w:widowControl/>
              <w:wordWrap/>
              <w:autoSpaceDE/>
              <w:autoSpaceDN/>
              <w:jc w:val="center"/>
              <w:rPr>
                <w:rFonts w:ascii="Batang" w:hAnsi="Batang" w:cs="Gulim" w:hint="eastAsia"/>
                <w:b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  <w:t>Green Economy Initiative</w:t>
            </w:r>
            <w:r w:rsidRPr="00931B0C">
              <w:rPr>
                <w:rFonts w:ascii="Batang" w:hAnsi="Batang" w:cs="Gulim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C752E" w:rsidRPr="00931B0C" w:rsidRDefault="003C752E" w:rsidP="004839FD">
            <w:pPr>
              <w:widowControl/>
              <w:wordWrap/>
              <w:autoSpaceDE/>
              <w:autoSpaceDN/>
              <w:jc w:val="center"/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7A11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Green Economy : </w:t>
            </w:r>
          </w:p>
          <w:p w:rsidR="003C752E" w:rsidRPr="00885A0C" w:rsidRDefault="003C752E" w:rsidP="007A11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Prospects and Challenges</w:t>
            </w:r>
          </w:p>
        </w:tc>
        <w:tc>
          <w:tcPr>
            <w:tcW w:w="4385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7A11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Mr. Achim Steiner</w:t>
            </w:r>
          </w:p>
          <w:p w:rsidR="003C752E" w:rsidRPr="00885A0C" w:rsidRDefault="003C752E" w:rsidP="007A11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(Executive Director of UNEP)</w:t>
            </w:r>
          </w:p>
        </w:tc>
      </w:tr>
      <w:tr w:rsidR="003C752E" w:rsidRPr="00CB0FB2" w:rsidTr="00A17BAB">
        <w:trPr>
          <w:gridBefore w:val="1"/>
          <w:wBefore w:w="13" w:type="dxa"/>
          <w:trHeight w:val="612"/>
          <w:jc w:val="right"/>
        </w:trPr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  <w:vAlign w:val="center"/>
          </w:tcPr>
          <w:p w:rsidR="003C752E" w:rsidRPr="00931B0C" w:rsidRDefault="003C752E" w:rsidP="008C1603">
            <w:pPr>
              <w:jc w:val="center"/>
              <w:rPr>
                <w:rFonts w:ascii="Batang" w:cs="Gulim"/>
                <w:b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  <w:t>Presentations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752E" w:rsidRPr="000F101E" w:rsidRDefault="00A11AF6" w:rsidP="008C1603">
            <w:pPr>
              <w:jc w:val="center"/>
              <w:rPr>
                <w:rFonts w:ascii="HCI Poppy" w:eastAsia="휴먼명조" w:hAnsi="HCI Poppy" w:cs="Gulim"/>
                <w:kern w:val="0"/>
                <w:szCs w:val="20"/>
              </w:rPr>
            </w:pPr>
            <w:r w:rsidRPr="000F101E">
              <w:rPr>
                <w:rFonts w:ascii="HCI Poppy" w:eastAsia="휴먼명조" w:hAnsi="HCI Poppy" w:cs="Gulim" w:hint="eastAsia"/>
                <w:kern w:val="0"/>
                <w:szCs w:val="20"/>
              </w:rPr>
              <w:t>30</w:t>
            </w: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0F101E" w:rsidRDefault="003C752E" w:rsidP="007A11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kern w:val="0"/>
                <w:sz w:val="18"/>
                <w:szCs w:val="18"/>
              </w:rPr>
            </w:pPr>
            <w:r w:rsidRPr="000F101E">
              <w:rPr>
                <w:rFonts w:ascii="HCI Poppy" w:eastAsia="휴먼명조" w:hAnsi="HCI Poppy" w:cs="Gulim"/>
                <w:kern w:val="0"/>
                <w:sz w:val="18"/>
                <w:szCs w:val="18"/>
              </w:rPr>
              <w:t>Korea</w:t>
            </w:r>
            <w:r w:rsidRPr="000F101E">
              <w:rPr>
                <w:rFonts w:ascii="HCI Poppy" w:eastAsia="휴먼명조" w:hAnsi="HCI Poppy" w:cs="Gulim" w:hint="eastAsia"/>
                <w:kern w:val="0"/>
                <w:sz w:val="18"/>
                <w:szCs w:val="18"/>
              </w:rPr>
              <w:t>‘</w:t>
            </w:r>
            <w:r w:rsidRPr="000F101E">
              <w:rPr>
                <w:rFonts w:ascii="HCI Poppy" w:eastAsia="휴먼명조" w:hAnsi="HCI Poppy" w:cs="Gulim"/>
                <w:kern w:val="0"/>
                <w:sz w:val="18"/>
                <w:szCs w:val="18"/>
              </w:rPr>
              <w:t xml:space="preserve">s GHG Emissions Reduction Goal for 2020 </w:t>
            </w:r>
          </w:p>
        </w:tc>
        <w:tc>
          <w:tcPr>
            <w:tcW w:w="4385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7A11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Mr. Ki-Jong Woo</w:t>
            </w:r>
          </w:p>
          <w:p w:rsidR="003C752E" w:rsidRPr="00885A0C" w:rsidRDefault="003C752E" w:rsidP="007A11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(Secretary General of the Presidential Committee on Green Growth)</w:t>
            </w:r>
          </w:p>
        </w:tc>
      </w:tr>
      <w:tr w:rsidR="003C752E" w:rsidRPr="00CB0FB2" w:rsidTr="00A17BAB">
        <w:trPr>
          <w:gridBefore w:val="1"/>
          <w:wBefore w:w="13" w:type="dxa"/>
          <w:trHeight w:val="397"/>
          <w:jc w:val="right"/>
        </w:trPr>
        <w:tc>
          <w:tcPr>
            <w:tcW w:w="1701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C752E" w:rsidRPr="00931B0C" w:rsidRDefault="003C752E" w:rsidP="008C1603">
            <w:pPr>
              <w:widowControl/>
              <w:wordWrap/>
              <w:autoSpaceDE/>
              <w:autoSpaceDN/>
              <w:jc w:val="center"/>
              <w:rPr>
                <w:rFonts w:asci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52E" w:rsidRPr="000F101E" w:rsidRDefault="003C752E" w:rsidP="008C1603">
            <w:pPr>
              <w:widowControl/>
              <w:wordWrap/>
              <w:autoSpaceDE/>
              <w:autoSpaceDN/>
              <w:jc w:val="center"/>
              <w:rPr>
                <w:rFonts w:ascii="HCI Poppy" w:eastAsia="휴먼명조" w:hAnsi="HCI Poppy" w:cs="Gulim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0F101E" w:rsidRDefault="003C752E" w:rsidP="00B6038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kern w:val="0"/>
                <w:sz w:val="18"/>
                <w:szCs w:val="18"/>
              </w:rPr>
            </w:pPr>
            <w:r w:rsidRPr="000F101E">
              <w:rPr>
                <w:rFonts w:ascii="HCI Poppy" w:eastAsia="휴먼명조" w:hAnsi="HCI Poppy" w:cs="Gulim"/>
                <w:kern w:val="0"/>
                <w:sz w:val="18"/>
                <w:szCs w:val="18"/>
              </w:rPr>
              <w:t xml:space="preserve">East Asia Climate Partnership </w:t>
            </w:r>
          </w:p>
        </w:tc>
        <w:tc>
          <w:tcPr>
            <w:tcW w:w="4385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427DA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Mr. Rae-Kwon Chung</w:t>
            </w:r>
          </w:p>
          <w:p w:rsidR="003C752E" w:rsidRPr="00885A0C" w:rsidRDefault="003C752E" w:rsidP="00850E1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(Ambassador for Climate Change)</w:t>
            </w:r>
          </w:p>
        </w:tc>
      </w:tr>
      <w:tr w:rsidR="003C752E" w:rsidRPr="00CB0FB2" w:rsidTr="00885A0C">
        <w:trPr>
          <w:gridBefore w:val="1"/>
          <w:wBefore w:w="13" w:type="dxa"/>
          <w:trHeight w:val="425"/>
          <w:jc w:val="right"/>
        </w:trPr>
        <w:tc>
          <w:tcPr>
            <w:tcW w:w="1701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C752E" w:rsidRPr="00931B0C" w:rsidRDefault="003C752E" w:rsidP="008C1603">
            <w:pPr>
              <w:widowControl/>
              <w:wordWrap/>
              <w:autoSpaceDE/>
              <w:autoSpaceDN/>
              <w:jc w:val="center"/>
              <w:rPr>
                <w:rFonts w:asci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52E" w:rsidRPr="000F101E" w:rsidRDefault="003C752E" w:rsidP="008C1603">
            <w:pPr>
              <w:widowControl/>
              <w:wordWrap/>
              <w:autoSpaceDE/>
              <w:autoSpaceDN/>
              <w:jc w:val="center"/>
              <w:rPr>
                <w:rFonts w:ascii="HCI Poppy" w:eastAsia="휴먼명조" w:hAnsi="HCI Poppy" w:cs="Gulim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0F101E" w:rsidRDefault="003C752E" w:rsidP="00B6038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kern w:val="0"/>
                <w:sz w:val="18"/>
                <w:szCs w:val="18"/>
              </w:rPr>
            </w:pPr>
            <w:r w:rsidRPr="000F101E">
              <w:rPr>
                <w:rFonts w:ascii="HCI Poppy" w:eastAsia="휴먼명조" w:hAnsi="HCI Poppy" w:cs="Gulim"/>
                <w:kern w:val="0"/>
                <w:sz w:val="18"/>
                <w:szCs w:val="18"/>
              </w:rPr>
              <w:t>Global Partnership in Transformational Technologies</w:t>
            </w:r>
            <w:r w:rsidR="00FF30EC" w:rsidRPr="000F101E">
              <w:rPr>
                <w:rFonts w:ascii="HCI Poppy" w:eastAsia="휴먼명조" w:hAnsi="HCI Poppy" w:cs="Gulim" w:hint="eastAsia"/>
                <w:kern w:val="0"/>
                <w:sz w:val="18"/>
                <w:szCs w:val="18"/>
              </w:rPr>
              <w:t xml:space="preserve"> </w:t>
            </w:r>
            <w:r w:rsidRPr="000F101E">
              <w:rPr>
                <w:rFonts w:ascii="HCI Poppy" w:eastAsia="휴먼명조" w:hAnsi="HCI Poppy" w:cs="Gulim"/>
                <w:kern w:val="0"/>
                <w:sz w:val="18"/>
                <w:szCs w:val="18"/>
              </w:rPr>
              <w:t xml:space="preserve">: Smart Grid </w:t>
            </w:r>
          </w:p>
        </w:tc>
        <w:tc>
          <w:tcPr>
            <w:tcW w:w="4385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427DA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Mr. Jeong-gwan Kim</w:t>
            </w:r>
          </w:p>
          <w:p w:rsidR="003C752E" w:rsidRPr="00885A0C" w:rsidRDefault="003C752E" w:rsidP="0029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(Deputy Minister, Ministry of Knowledge Economy)</w:t>
            </w:r>
          </w:p>
        </w:tc>
      </w:tr>
      <w:tr w:rsidR="003C752E" w:rsidRPr="00931B0C" w:rsidTr="00885A0C">
        <w:trPr>
          <w:trHeight w:val="2783"/>
          <w:jc w:val="right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8C160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b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  <w:t>Panel Discussion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1574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B6038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Comments and Discussions on the Presentations among the Invited Panelists</w:t>
            </w:r>
          </w:p>
        </w:tc>
        <w:tc>
          <w:tcPr>
            <w:tcW w:w="4398" w:type="dxa"/>
            <w:gridSpan w:val="2"/>
            <w:tcBorders>
              <w:top w:val="single" w:sz="2" w:space="0" w:color="000000"/>
              <w:left w:val="single" w:sz="4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Default="003C752E" w:rsidP="00C00E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Ms. Schaefer-Preuss Ursula (Vice President of ADB) </w:t>
            </w:r>
          </w:p>
          <w:p w:rsidR="003C752E" w:rsidRPr="00885A0C" w:rsidRDefault="003C752E" w:rsidP="00C00E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&amp;</w:t>
            </w:r>
          </w:p>
          <w:p w:rsidR="003C752E" w:rsidRPr="00885A0C" w:rsidRDefault="003C752E" w:rsidP="003B394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Mr. Jake Schmidt</w:t>
            </w:r>
          </w:p>
          <w:p w:rsidR="003C752E" w:rsidRPr="00885A0C" w:rsidRDefault="003C752E" w:rsidP="003B394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 (International Climate Policy Director of NRDC)</w:t>
            </w:r>
          </w:p>
          <w:p w:rsidR="003C752E" w:rsidRPr="00885A0C" w:rsidRDefault="003C752E" w:rsidP="003B394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 xml:space="preserve"> &amp;</w:t>
            </w:r>
          </w:p>
          <w:p w:rsidR="003C752E" w:rsidRPr="00885A0C" w:rsidRDefault="003C752E" w:rsidP="00885A0C">
            <w:pPr>
              <w:widowControl/>
              <w:wordWrap/>
              <w:autoSpaceDE/>
              <w:autoSpaceDN/>
              <w:jc w:val="center"/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</w:pPr>
            <w:r w:rsidRPr="00885A0C"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  <w:t>Mr. Guido La Tella (Minister Plenipotentiary of the Italian Ministry of Foreign Affairs)</w:t>
            </w:r>
          </w:p>
          <w:p w:rsidR="003C752E" w:rsidRPr="00885A0C" w:rsidRDefault="003C752E" w:rsidP="00A17BAB">
            <w:pPr>
              <w:widowControl/>
              <w:wordWrap/>
              <w:autoSpaceDE/>
              <w:autoSpaceDN/>
              <w:jc w:val="center"/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</w:pPr>
            <w:r w:rsidRPr="00885A0C"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  <w:t>&amp;</w:t>
            </w:r>
          </w:p>
          <w:p w:rsidR="003C752E" w:rsidRPr="00885A0C" w:rsidRDefault="003C752E" w:rsidP="00885A0C">
            <w:pPr>
              <w:widowControl/>
              <w:wordWrap/>
              <w:autoSpaceDE/>
              <w:autoSpaceDN/>
              <w:jc w:val="center"/>
              <w:rPr>
                <w:rFonts w:ascii="HCI Poppy" w:hAnsi="HCI Poppy"/>
                <w:sz w:val="18"/>
                <w:szCs w:val="18"/>
              </w:rPr>
            </w:pPr>
            <w:r w:rsidRPr="00885A0C">
              <w:rPr>
                <w:rFonts w:ascii="HCI Poppy" w:hAnsi="HCI Poppy"/>
                <w:sz w:val="18"/>
                <w:szCs w:val="18"/>
              </w:rPr>
              <w:t xml:space="preserve">Dr. Nguyen Thai Lai(Deputy Minister of Natural Resources and Environment of </w:t>
            </w:r>
            <w:smartTag w:uri="urn:schemas-microsoft-com:office:smarttags" w:element="place">
              <w:r w:rsidRPr="00885A0C">
                <w:rPr>
                  <w:rFonts w:ascii="HCI Poppy" w:hAnsi="HCI Poppy"/>
                  <w:sz w:val="18"/>
                  <w:szCs w:val="18"/>
                </w:rPr>
                <w:t>Vietnam</w:t>
              </w:r>
            </w:smartTag>
            <w:r w:rsidRPr="00885A0C">
              <w:rPr>
                <w:rFonts w:ascii="HCI Poppy" w:hAnsi="HCI Poppy"/>
                <w:sz w:val="18"/>
                <w:szCs w:val="18"/>
              </w:rPr>
              <w:t>)</w:t>
            </w:r>
          </w:p>
          <w:p w:rsidR="003C752E" w:rsidRPr="00931B0C" w:rsidRDefault="003C752E" w:rsidP="00A17BAB">
            <w:pPr>
              <w:widowControl/>
              <w:wordWrap/>
              <w:autoSpaceDE/>
              <w:autoSpaceDN/>
              <w:jc w:val="center"/>
              <w:rPr>
                <w:rFonts w:ascii="HCI Poppy" w:hAnsi="HCI Poppy"/>
                <w:sz w:val="18"/>
                <w:szCs w:val="18"/>
                <w:lang w:val="da-DK"/>
              </w:rPr>
            </w:pPr>
            <w:r w:rsidRPr="00931B0C">
              <w:rPr>
                <w:rFonts w:ascii="HCI Poppy" w:hAnsi="HCI Poppy"/>
                <w:sz w:val="18"/>
                <w:szCs w:val="18"/>
                <w:lang w:val="da-DK"/>
              </w:rPr>
              <w:t>&amp;</w:t>
            </w:r>
          </w:p>
          <w:p w:rsidR="003C752E" w:rsidRDefault="003C752E" w:rsidP="00885A0C">
            <w:pPr>
              <w:widowControl/>
              <w:wordWrap/>
              <w:autoSpaceDE/>
              <w:autoSpaceDN/>
              <w:jc w:val="center"/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</w:pPr>
            <w:r w:rsidRPr="00FD7127"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  <w:t>Nick Robins</w:t>
            </w:r>
          </w:p>
          <w:p w:rsidR="003C752E" w:rsidRPr="00A11AF6" w:rsidRDefault="003C752E" w:rsidP="000F101E">
            <w:pPr>
              <w:widowControl/>
              <w:wordWrap/>
              <w:autoSpaceDE/>
              <w:autoSpaceDN/>
              <w:jc w:val="center"/>
              <w:rPr>
                <w:rFonts w:ascii="HCI Poppy" w:eastAsia="휴먼명조" w:hAnsi="HCI Poppy" w:cs="Gulim"/>
                <w:color w:val="FF0000"/>
                <w:kern w:val="0"/>
                <w:sz w:val="18"/>
                <w:szCs w:val="18"/>
                <w:lang w:val="da-DK"/>
              </w:rPr>
            </w:pPr>
            <w:r w:rsidRPr="00FD7127"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  <w:t>(</w:t>
            </w:r>
            <w:r>
              <w:rPr>
                <w:rFonts w:ascii="HCI Poppy" w:hAnsi="HCI Poppy"/>
                <w:kern w:val="0"/>
                <w:sz w:val="18"/>
                <w:szCs w:val="18"/>
                <w:lang w:eastAsia="en-US"/>
              </w:rPr>
              <w:t>Head of HSBC’s Climate Change Centre of Excellence)</w:t>
            </w:r>
          </w:p>
        </w:tc>
      </w:tr>
      <w:tr w:rsidR="003C752E" w:rsidRPr="00CB0FB2" w:rsidTr="00885A0C">
        <w:trPr>
          <w:trHeight w:val="334"/>
          <w:jc w:val="right"/>
        </w:trPr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8C160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b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b/>
                <w:color w:val="000000"/>
                <w:kern w:val="0"/>
                <w:szCs w:val="20"/>
              </w:rPr>
              <w:t>Q&amp;A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931B0C" w:rsidRDefault="003C752E" w:rsidP="001574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Cs w:val="20"/>
              </w:rPr>
            </w:pPr>
            <w:r w:rsidRPr="00931B0C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4261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  <w:r w:rsidRPr="00885A0C">
              <w:rPr>
                <w:rFonts w:ascii="HCI Poppy" w:eastAsia="휴먼명조" w:hAnsi="HCI Poppy" w:cs="Gulim"/>
                <w:color w:val="000000"/>
                <w:kern w:val="0"/>
                <w:sz w:val="18"/>
                <w:szCs w:val="18"/>
              </w:rPr>
              <w:t>Questions from the Floor and Answers from the Presenters &amp; Panelists</w:t>
            </w:r>
          </w:p>
        </w:tc>
        <w:tc>
          <w:tcPr>
            <w:tcW w:w="43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752E" w:rsidRPr="00885A0C" w:rsidRDefault="003C752E" w:rsidP="001574B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3C752E" w:rsidRPr="00290410" w:rsidRDefault="003C752E" w:rsidP="00885A0C">
      <w:pPr>
        <w:pStyle w:val="a4"/>
        <w:widowControl/>
        <w:wordWrap/>
        <w:autoSpaceDE/>
        <w:autoSpaceDN/>
        <w:snapToGrid w:val="0"/>
        <w:ind w:leftChars="0" w:left="0"/>
        <w:rPr>
          <w:kern w:val="0"/>
        </w:rPr>
      </w:pPr>
    </w:p>
    <w:sectPr w:rsidR="003C752E" w:rsidRPr="00290410" w:rsidSect="003B394E">
      <w:footerReference w:type="default" r:id="rId7"/>
      <w:pgSz w:w="11906" w:h="16838" w:code="9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D1" w:rsidRDefault="006935D1" w:rsidP="00A864C4">
      <w:r>
        <w:separator/>
      </w:r>
    </w:p>
  </w:endnote>
  <w:endnote w:type="continuationSeparator" w:id="1">
    <w:p w:rsidR="006935D1" w:rsidRDefault="006935D1" w:rsidP="00A8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2E" w:rsidRDefault="003C752E" w:rsidP="00A864C4">
    <w:pPr>
      <w:widowControl/>
      <w:wordWrap/>
      <w:autoSpaceDE/>
      <w:autoSpaceDN/>
      <w:snapToGrid w:val="0"/>
      <w:rPr>
        <w:rFonts w:eastAsia="휴먼명조"/>
        <w:color w:val="000000"/>
        <w:kern w:val="0"/>
        <w:szCs w:val="24"/>
      </w:rPr>
    </w:pPr>
    <w:r>
      <w:rPr>
        <w:rFonts w:eastAsia="휴먼명조"/>
        <w:color w:val="000000"/>
        <w:kern w:val="0"/>
        <w:szCs w:val="24"/>
      </w:rPr>
      <w:t xml:space="preserve">* </w:t>
    </w:r>
    <w:r w:rsidRPr="002E35A9">
      <w:rPr>
        <w:rFonts w:eastAsia="휴먼명조"/>
        <w:color w:val="000000"/>
        <w:kern w:val="0"/>
        <w:szCs w:val="24"/>
      </w:rPr>
      <w:t>Invitations will be sent out to delegations from Parties, representatives of international organizations, and the international press.</w:t>
    </w:r>
  </w:p>
  <w:p w:rsidR="003C752E" w:rsidRDefault="003C752E" w:rsidP="00A864C4">
    <w:pPr>
      <w:widowControl/>
      <w:wordWrap/>
      <w:autoSpaceDE/>
      <w:autoSpaceDN/>
      <w:snapToGrid w:val="0"/>
    </w:pPr>
    <w:r>
      <w:rPr>
        <w:rFonts w:eastAsia="휴먼명조"/>
        <w:color w:val="000000"/>
        <w:kern w:val="0"/>
        <w:szCs w:val="24"/>
      </w:rPr>
      <w:t xml:space="preserve">* Light meals will be served.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D1" w:rsidRDefault="006935D1" w:rsidP="00A864C4">
      <w:r>
        <w:separator/>
      </w:r>
    </w:p>
  </w:footnote>
  <w:footnote w:type="continuationSeparator" w:id="1">
    <w:p w:rsidR="006935D1" w:rsidRDefault="006935D1" w:rsidP="00A86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12A6"/>
    <w:multiLevelType w:val="hybridMultilevel"/>
    <w:tmpl w:val="29E0CF3A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31582FD8"/>
    <w:multiLevelType w:val="hybridMultilevel"/>
    <w:tmpl w:val="4234152E"/>
    <w:lvl w:ilvl="0" w:tplc="29E22BCC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C00D39"/>
    <w:multiLevelType w:val="hybridMultilevel"/>
    <w:tmpl w:val="D41A7584"/>
    <w:lvl w:ilvl="0" w:tplc="4D369014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06A737C"/>
    <w:multiLevelType w:val="hybridMultilevel"/>
    <w:tmpl w:val="AAA2B5E4"/>
    <w:lvl w:ilvl="0" w:tplc="29E22BCC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2FD0055"/>
    <w:multiLevelType w:val="hybridMultilevel"/>
    <w:tmpl w:val="02249120"/>
    <w:lvl w:ilvl="0" w:tplc="0409000D">
      <w:start w:val="1"/>
      <w:numFmt w:val="bullet"/>
      <w:lvlText w:val="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685427D"/>
    <w:multiLevelType w:val="hybridMultilevel"/>
    <w:tmpl w:val="EABA7278"/>
    <w:lvl w:ilvl="0" w:tplc="3E722230">
      <w:start w:val="4"/>
      <w:numFmt w:val="bullet"/>
      <w:lvlText w:val=""/>
      <w:lvlJc w:val="left"/>
      <w:pPr>
        <w:ind w:left="760" w:hanging="360"/>
      </w:pPr>
      <w:rPr>
        <w:rFonts w:ascii="Wingdings" w:eastAsia="휴먼명조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ABE1EAA"/>
    <w:multiLevelType w:val="hybridMultilevel"/>
    <w:tmpl w:val="05E472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136"/>
    <w:rsid w:val="000318D2"/>
    <w:rsid w:val="000B1D5E"/>
    <w:rsid w:val="000C3552"/>
    <w:rsid w:val="000C60E1"/>
    <w:rsid w:val="000F101E"/>
    <w:rsid w:val="001574BB"/>
    <w:rsid w:val="001A61A9"/>
    <w:rsid w:val="00225FB7"/>
    <w:rsid w:val="0025608A"/>
    <w:rsid w:val="00290410"/>
    <w:rsid w:val="002944F4"/>
    <w:rsid w:val="002C5773"/>
    <w:rsid w:val="002D7265"/>
    <w:rsid w:val="002E35A9"/>
    <w:rsid w:val="00322108"/>
    <w:rsid w:val="00355225"/>
    <w:rsid w:val="003B394E"/>
    <w:rsid w:val="003C752E"/>
    <w:rsid w:val="003E40CD"/>
    <w:rsid w:val="003F326A"/>
    <w:rsid w:val="00420E90"/>
    <w:rsid w:val="0042617D"/>
    <w:rsid w:val="00427DA4"/>
    <w:rsid w:val="00457717"/>
    <w:rsid w:val="004839FD"/>
    <w:rsid w:val="004A4977"/>
    <w:rsid w:val="004C149B"/>
    <w:rsid w:val="005512AB"/>
    <w:rsid w:val="005806C0"/>
    <w:rsid w:val="005845CA"/>
    <w:rsid w:val="005C475A"/>
    <w:rsid w:val="005D374D"/>
    <w:rsid w:val="00642976"/>
    <w:rsid w:val="006935D1"/>
    <w:rsid w:val="006B10AA"/>
    <w:rsid w:val="006D14E2"/>
    <w:rsid w:val="00724819"/>
    <w:rsid w:val="00741946"/>
    <w:rsid w:val="0074328D"/>
    <w:rsid w:val="00756D9B"/>
    <w:rsid w:val="00760478"/>
    <w:rsid w:val="007934D3"/>
    <w:rsid w:val="007A1154"/>
    <w:rsid w:val="007B1D32"/>
    <w:rsid w:val="007D7A42"/>
    <w:rsid w:val="00800815"/>
    <w:rsid w:val="00850E1E"/>
    <w:rsid w:val="00885A0C"/>
    <w:rsid w:val="008B3E5C"/>
    <w:rsid w:val="008B47DE"/>
    <w:rsid w:val="008B6474"/>
    <w:rsid w:val="008C1603"/>
    <w:rsid w:val="008E5214"/>
    <w:rsid w:val="0090301E"/>
    <w:rsid w:val="00926E87"/>
    <w:rsid w:val="00931B0C"/>
    <w:rsid w:val="009576C1"/>
    <w:rsid w:val="00967A92"/>
    <w:rsid w:val="009732F2"/>
    <w:rsid w:val="00982EB2"/>
    <w:rsid w:val="009A1E2D"/>
    <w:rsid w:val="009F1450"/>
    <w:rsid w:val="009F1EDD"/>
    <w:rsid w:val="00A11AF6"/>
    <w:rsid w:val="00A17BAB"/>
    <w:rsid w:val="00A3418A"/>
    <w:rsid w:val="00A560E9"/>
    <w:rsid w:val="00A864C4"/>
    <w:rsid w:val="00AA0208"/>
    <w:rsid w:val="00AB1E41"/>
    <w:rsid w:val="00AB6B9A"/>
    <w:rsid w:val="00B6038A"/>
    <w:rsid w:val="00B705E6"/>
    <w:rsid w:val="00B95B03"/>
    <w:rsid w:val="00BC4C3C"/>
    <w:rsid w:val="00BD7DAD"/>
    <w:rsid w:val="00BF77A2"/>
    <w:rsid w:val="00C00E0B"/>
    <w:rsid w:val="00C440B6"/>
    <w:rsid w:val="00CB0FB2"/>
    <w:rsid w:val="00CF7D13"/>
    <w:rsid w:val="00D04C59"/>
    <w:rsid w:val="00D05F52"/>
    <w:rsid w:val="00D147CF"/>
    <w:rsid w:val="00D76E31"/>
    <w:rsid w:val="00DE5EAD"/>
    <w:rsid w:val="00DF107C"/>
    <w:rsid w:val="00E04AF4"/>
    <w:rsid w:val="00E87A17"/>
    <w:rsid w:val="00E93136"/>
    <w:rsid w:val="00EF0D50"/>
    <w:rsid w:val="00F30084"/>
    <w:rsid w:val="00F71027"/>
    <w:rsid w:val="00FC682C"/>
    <w:rsid w:val="00FD7127"/>
    <w:rsid w:val="00F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9B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uiPriority w:val="99"/>
    <w:rsid w:val="00E93136"/>
    <w:pPr>
      <w:widowControl/>
      <w:wordWrap/>
      <w:autoSpaceDE/>
      <w:autoSpaceDN/>
      <w:snapToGrid w:val="0"/>
      <w:spacing w:line="384" w:lineRule="auto"/>
    </w:pPr>
    <w:rPr>
      <w:rFonts w:ascii="Batang" w:hAnsi="Batang" w:cs="Gulim"/>
      <w:color w:val="000000"/>
      <w:kern w:val="0"/>
      <w:szCs w:val="20"/>
    </w:rPr>
  </w:style>
  <w:style w:type="paragraph" w:styleId="a4">
    <w:name w:val="List Paragraph"/>
    <w:basedOn w:val="a"/>
    <w:uiPriority w:val="99"/>
    <w:qFormat/>
    <w:rsid w:val="001574BB"/>
    <w:pPr>
      <w:ind w:leftChars="400" w:left="800"/>
    </w:pPr>
  </w:style>
  <w:style w:type="paragraph" w:styleId="a5">
    <w:name w:val="No Spacing"/>
    <w:link w:val="Char"/>
    <w:uiPriority w:val="99"/>
    <w:qFormat/>
    <w:rsid w:val="008C1603"/>
    <w:rPr>
      <w:lang w:eastAsia="ko-KR"/>
    </w:rPr>
  </w:style>
  <w:style w:type="character" w:customStyle="1" w:styleId="Char">
    <w:name w:val="간격 없음 Char"/>
    <w:basedOn w:val="a0"/>
    <w:link w:val="a5"/>
    <w:uiPriority w:val="99"/>
    <w:locked/>
    <w:rsid w:val="008C1603"/>
    <w:rPr>
      <w:rFonts w:cs="Times New Roman"/>
      <w:sz w:val="22"/>
      <w:szCs w:val="22"/>
      <w:lang w:val="en-US" w:eastAsia="ko-KR" w:bidi="ar-SA"/>
    </w:rPr>
  </w:style>
  <w:style w:type="paragraph" w:styleId="a6">
    <w:name w:val="Balloon Text"/>
    <w:basedOn w:val="a"/>
    <w:link w:val="Char0"/>
    <w:uiPriority w:val="99"/>
    <w:semiHidden/>
    <w:rsid w:val="008C1603"/>
    <w:rPr>
      <w:rFonts w:ascii="Arial" w:eastAsia="Dotum" w:hAnsi="Arial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locked/>
    <w:rsid w:val="008C1603"/>
    <w:rPr>
      <w:rFonts w:ascii="Arial" w:eastAsia="Dotum" w:hAnsi="Arial" w:cs="Times New Roman"/>
      <w:sz w:val="18"/>
      <w:szCs w:val="18"/>
    </w:rPr>
  </w:style>
  <w:style w:type="paragraph" w:styleId="a7">
    <w:name w:val="Document Map"/>
    <w:basedOn w:val="a"/>
    <w:link w:val="Char1"/>
    <w:uiPriority w:val="99"/>
    <w:semiHidden/>
    <w:rsid w:val="002E35A9"/>
    <w:rPr>
      <w:rFonts w:ascii="Gulim" w:eastAsia="Gulim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locked/>
    <w:rsid w:val="002E35A9"/>
    <w:rPr>
      <w:rFonts w:ascii="Gulim" w:eastAsia="Gulim" w:cs="Times New Roman"/>
      <w:sz w:val="18"/>
      <w:szCs w:val="18"/>
    </w:rPr>
  </w:style>
  <w:style w:type="paragraph" w:styleId="a8">
    <w:name w:val="header"/>
    <w:basedOn w:val="a"/>
    <w:link w:val="Char2"/>
    <w:uiPriority w:val="99"/>
    <w:semiHidden/>
    <w:rsid w:val="00A864C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semiHidden/>
    <w:locked/>
    <w:rsid w:val="00A864C4"/>
    <w:rPr>
      <w:rFonts w:cs="Times New Roman"/>
    </w:rPr>
  </w:style>
  <w:style w:type="paragraph" w:styleId="a9">
    <w:name w:val="footer"/>
    <w:basedOn w:val="a"/>
    <w:link w:val="Char3"/>
    <w:uiPriority w:val="99"/>
    <w:rsid w:val="00A864C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locked/>
    <w:rsid w:val="00A864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녹색성장위원회</dc:creator>
  <cp:keywords/>
  <dc:description/>
  <cp:lastModifiedBy>녹색성장위원회</cp:lastModifiedBy>
  <cp:revision>3</cp:revision>
  <cp:lastPrinted>2009-12-15T11:01:00Z</cp:lastPrinted>
  <dcterms:created xsi:type="dcterms:W3CDTF">2009-12-15T11:31:00Z</dcterms:created>
  <dcterms:modified xsi:type="dcterms:W3CDTF">2009-12-15T11:40:00Z</dcterms:modified>
</cp:coreProperties>
</file>