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84235" w14:textId="20F86834" w:rsidR="7F462FFB" w:rsidRPr="00D03875" w:rsidRDefault="008C612D" w:rsidP="00D03875">
      <w:pPr>
        <w:jc w:val="center"/>
        <w:rPr>
          <w:rFonts w:ascii="Times New Roman" w:hAnsi="Times New Roman" w:cs="Times New Roman"/>
        </w:rPr>
      </w:pPr>
      <w:r w:rsidRPr="00D03875">
        <w:rPr>
          <w:rFonts w:ascii="Times New Roman" w:hAnsi="Times New Roman" w:cs="Times New Roman"/>
          <w:noProof/>
        </w:rPr>
        <w:drawing>
          <wp:anchor distT="0" distB="0" distL="114300" distR="114300" simplePos="0" relativeHeight="251658240" behindDoc="0" locked="0" layoutInCell="1" allowOverlap="1" wp14:anchorId="38092B4C" wp14:editId="128F121E">
            <wp:simplePos x="0" y="0"/>
            <wp:positionH relativeFrom="margin">
              <wp:posOffset>-241935</wp:posOffset>
            </wp:positionH>
            <wp:positionV relativeFrom="topMargin">
              <wp:posOffset>396240</wp:posOffset>
            </wp:positionV>
            <wp:extent cx="2523409" cy="537842"/>
            <wp:effectExtent l="0" t="0" r="0" b="0"/>
            <wp:wrapSquare wrapText="bothSides"/>
            <wp:docPr id="712535566" name="Picture 712535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3409" cy="537842"/>
                    </a:xfrm>
                    <a:prstGeom prst="rect">
                      <a:avLst/>
                    </a:prstGeom>
                  </pic:spPr>
                </pic:pic>
              </a:graphicData>
            </a:graphic>
          </wp:anchor>
        </w:drawing>
      </w:r>
      <w:r>
        <w:rPr>
          <w:noProof/>
        </w:rPr>
        <w:drawing>
          <wp:anchor distT="0" distB="0" distL="114300" distR="114300" simplePos="0" relativeHeight="251660290" behindDoc="1" locked="0" layoutInCell="1" allowOverlap="1" wp14:anchorId="2E03C36F" wp14:editId="4426B821">
            <wp:simplePos x="0" y="0"/>
            <wp:positionH relativeFrom="column">
              <wp:posOffset>4010025</wp:posOffset>
            </wp:positionH>
            <wp:positionV relativeFrom="page">
              <wp:posOffset>285750</wp:posOffset>
            </wp:positionV>
            <wp:extent cx="1943100" cy="930275"/>
            <wp:effectExtent l="0" t="0" r="0" b="0"/>
            <wp:wrapSquare wrapText="bothSides"/>
            <wp:docPr id="1425436872"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930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3875">
        <w:rPr>
          <w:rFonts w:ascii="Times New Roman" w:hAnsi="Times New Roman" w:cs="Times New Roman"/>
          <w:noProof/>
        </w:rPr>
        <w:drawing>
          <wp:anchor distT="0" distB="0" distL="114300" distR="114300" simplePos="0" relativeHeight="251658242" behindDoc="0" locked="0" layoutInCell="1" allowOverlap="1" wp14:anchorId="14F3A148" wp14:editId="355C4808">
            <wp:simplePos x="0" y="0"/>
            <wp:positionH relativeFrom="margin">
              <wp:posOffset>2467610</wp:posOffset>
            </wp:positionH>
            <wp:positionV relativeFrom="margin">
              <wp:posOffset>-541655</wp:posOffset>
            </wp:positionV>
            <wp:extent cx="1571625" cy="666115"/>
            <wp:effectExtent l="0" t="0" r="3175" b="0"/>
            <wp:wrapSquare wrapText="bothSides"/>
            <wp:docPr id="1187335539" name="Picture 1187335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571625" cy="666115"/>
                    </a:xfrm>
                    <a:prstGeom prst="rect">
                      <a:avLst/>
                    </a:prstGeom>
                  </pic:spPr>
                </pic:pic>
              </a:graphicData>
            </a:graphic>
          </wp:anchor>
        </w:drawing>
      </w:r>
      <w:r w:rsidR="0212F786" w:rsidRPr="00D03875">
        <w:rPr>
          <w:rFonts w:ascii="Times New Roman" w:hAnsi="Times New Roman" w:cs="Times New Roman"/>
        </w:rPr>
        <w:t xml:space="preserve">             </w:t>
      </w:r>
      <w:r w:rsidR="4B990D88" w:rsidRPr="00D03875">
        <w:rPr>
          <w:rFonts w:ascii="Times New Roman" w:hAnsi="Times New Roman" w:cs="Times New Roman"/>
        </w:rPr>
        <w:t xml:space="preserve">  </w:t>
      </w:r>
    </w:p>
    <w:p w14:paraId="089E5A68" w14:textId="66856907" w:rsidR="00D03875" w:rsidRPr="00D03875" w:rsidRDefault="00D03875" w:rsidP="00D03875">
      <w:pPr>
        <w:jc w:val="center"/>
        <w:rPr>
          <w:rFonts w:ascii="Times New Roman" w:hAnsi="Times New Roman" w:cs="Times New Roman"/>
        </w:rPr>
      </w:pPr>
    </w:p>
    <w:p w14:paraId="01D72301" w14:textId="10C9D820" w:rsidR="206E2B13" w:rsidRPr="00D03875" w:rsidRDefault="206E2B13" w:rsidP="7F462FFB">
      <w:pPr>
        <w:jc w:val="center"/>
        <w:rPr>
          <w:rFonts w:ascii="Times New Roman" w:hAnsi="Times New Roman" w:cs="Times New Roman"/>
          <w:sz w:val="28"/>
          <w:szCs w:val="28"/>
        </w:rPr>
      </w:pPr>
      <w:r w:rsidRPr="00D03875">
        <w:rPr>
          <w:rFonts w:ascii="Times New Roman" w:hAnsi="Times New Roman" w:cs="Times New Roman"/>
          <w:sz w:val="28"/>
          <w:szCs w:val="28"/>
        </w:rPr>
        <w:t>COP29 Official Side Event</w:t>
      </w:r>
    </w:p>
    <w:p w14:paraId="7C8CEB7E" w14:textId="1E3C4381" w:rsidR="206E2B13" w:rsidRPr="00D03875" w:rsidRDefault="206E2B13" w:rsidP="7F462FFB">
      <w:pPr>
        <w:jc w:val="center"/>
        <w:rPr>
          <w:rFonts w:ascii="Times New Roman" w:hAnsi="Times New Roman" w:cs="Times New Roman"/>
          <w:b/>
          <w:bCs/>
          <w:sz w:val="28"/>
          <w:szCs w:val="28"/>
        </w:rPr>
      </w:pPr>
      <w:r w:rsidRPr="00D03875">
        <w:rPr>
          <w:rFonts w:ascii="Times New Roman" w:hAnsi="Times New Roman" w:cs="Times New Roman"/>
          <w:b/>
          <w:bCs/>
          <w:sz w:val="28"/>
          <w:szCs w:val="28"/>
        </w:rPr>
        <w:t>Synergy Solutions: Overcoming Silos and Policy Incoherence to Close the Climate &amp; SDGs Ambition Gap</w:t>
      </w:r>
    </w:p>
    <w:p w14:paraId="3EBA176B" w14:textId="2AF7ACD7" w:rsidR="206E2B13" w:rsidRPr="00D03875" w:rsidRDefault="206E2B13" w:rsidP="00D03875">
      <w:pPr>
        <w:spacing w:after="0"/>
        <w:jc w:val="center"/>
        <w:rPr>
          <w:rFonts w:ascii="Times New Roman" w:hAnsi="Times New Roman" w:cs="Times New Roman"/>
          <w:b/>
          <w:bCs/>
          <w:i/>
          <w:iCs/>
          <w:sz w:val="28"/>
          <w:szCs w:val="28"/>
        </w:rPr>
      </w:pPr>
      <w:r w:rsidRPr="00D03875">
        <w:rPr>
          <w:rFonts w:ascii="Times New Roman" w:hAnsi="Times New Roman" w:cs="Times New Roman"/>
          <w:i/>
          <w:iCs/>
        </w:rPr>
        <w:t xml:space="preserve">Friday, 15 November </w:t>
      </w:r>
    </w:p>
    <w:p w14:paraId="58C7F044" w14:textId="77E7B323" w:rsidR="206E2B13" w:rsidRPr="00D03875" w:rsidRDefault="206E2B13" w:rsidP="00D03875">
      <w:pPr>
        <w:spacing w:after="0"/>
        <w:jc w:val="center"/>
        <w:rPr>
          <w:rFonts w:ascii="Times New Roman" w:hAnsi="Times New Roman" w:cs="Times New Roman"/>
          <w:b/>
          <w:bCs/>
          <w:i/>
          <w:iCs/>
          <w:sz w:val="28"/>
          <w:szCs w:val="28"/>
        </w:rPr>
      </w:pPr>
      <w:r w:rsidRPr="37AD74EF">
        <w:rPr>
          <w:rFonts w:ascii="Times New Roman" w:hAnsi="Times New Roman" w:cs="Times New Roman"/>
          <w:i/>
          <w:iCs/>
        </w:rPr>
        <w:t>13:15-14:45 (Baku time)</w:t>
      </w:r>
    </w:p>
    <w:p w14:paraId="41BBACB3" w14:textId="14F2525B" w:rsidR="310BCA19" w:rsidRDefault="00025F0D" w:rsidP="37AD74EF">
      <w:pPr>
        <w:spacing w:after="0"/>
        <w:jc w:val="center"/>
        <w:rPr>
          <w:rFonts w:ascii="Times New Roman" w:hAnsi="Times New Roman" w:cs="Times New Roman"/>
          <w:i/>
          <w:iCs/>
        </w:rPr>
      </w:pPr>
      <w:r>
        <w:rPr>
          <w:rFonts w:ascii="Times New Roman" w:hAnsi="Times New Roman" w:cs="Times New Roman"/>
          <w:i/>
          <w:iCs/>
          <w:u w:val="single"/>
        </w:rPr>
        <w:t>Location</w:t>
      </w:r>
      <w:r w:rsidR="310BCA19" w:rsidRPr="37AD74EF">
        <w:rPr>
          <w:rFonts w:ascii="Times New Roman" w:hAnsi="Times New Roman" w:cs="Times New Roman"/>
          <w:i/>
          <w:iCs/>
        </w:rPr>
        <w:t>: S</w:t>
      </w:r>
      <w:r w:rsidR="1B784F8E" w:rsidRPr="37AD74EF">
        <w:rPr>
          <w:rFonts w:ascii="Times New Roman" w:hAnsi="Times New Roman" w:cs="Times New Roman"/>
          <w:i/>
          <w:iCs/>
        </w:rPr>
        <w:t>ide</w:t>
      </w:r>
      <w:r w:rsidR="310BCA19" w:rsidRPr="37AD74EF">
        <w:rPr>
          <w:rFonts w:ascii="Times New Roman" w:hAnsi="Times New Roman" w:cs="Times New Roman"/>
          <w:i/>
          <w:iCs/>
        </w:rPr>
        <w:t xml:space="preserve"> E</w:t>
      </w:r>
      <w:r w:rsidR="33742306" w:rsidRPr="37AD74EF">
        <w:rPr>
          <w:rFonts w:ascii="Times New Roman" w:hAnsi="Times New Roman" w:cs="Times New Roman"/>
          <w:i/>
          <w:iCs/>
        </w:rPr>
        <w:t>vent</w:t>
      </w:r>
      <w:r w:rsidR="310BCA19" w:rsidRPr="37AD74EF">
        <w:rPr>
          <w:rFonts w:ascii="Times New Roman" w:hAnsi="Times New Roman" w:cs="Times New Roman"/>
          <w:i/>
          <w:iCs/>
        </w:rPr>
        <w:t xml:space="preserve"> 4</w:t>
      </w:r>
      <w:r>
        <w:rPr>
          <w:rFonts w:ascii="Times New Roman" w:hAnsi="Times New Roman" w:cs="Times New Roman"/>
          <w:i/>
          <w:iCs/>
        </w:rPr>
        <w:t>, Zone B, Blue Zone</w:t>
      </w:r>
    </w:p>
    <w:p w14:paraId="170063AE" w14:textId="4986A993" w:rsidR="7F462FFB" w:rsidRPr="00D03875" w:rsidRDefault="7F462FFB" w:rsidP="7F462FFB">
      <w:pPr>
        <w:jc w:val="center"/>
        <w:rPr>
          <w:rFonts w:ascii="Times New Roman" w:hAnsi="Times New Roman" w:cs="Times New Roman"/>
        </w:rPr>
      </w:pPr>
    </w:p>
    <w:p w14:paraId="3117AB87" w14:textId="6DD5C173" w:rsidR="206E2B13" w:rsidRDefault="206E2B13" w:rsidP="6240176A">
      <w:pPr>
        <w:spacing w:after="0"/>
        <w:jc w:val="center"/>
        <w:rPr>
          <w:rFonts w:ascii="Times New Roman" w:hAnsi="Times New Roman" w:cs="Times New Roman"/>
          <w:b/>
          <w:bCs/>
          <w:sz w:val="28"/>
          <w:szCs w:val="28"/>
        </w:rPr>
      </w:pPr>
      <w:r w:rsidRPr="6240176A">
        <w:rPr>
          <w:rFonts w:ascii="Times New Roman" w:hAnsi="Times New Roman" w:cs="Times New Roman"/>
          <w:b/>
          <w:bCs/>
          <w:sz w:val="28"/>
          <w:szCs w:val="28"/>
        </w:rPr>
        <w:t>Concept Note</w:t>
      </w:r>
    </w:p>
    <w:p w14:paraId="4DE88E41" w14:textId="56429DE0" w:rsidR="001D599D" w:rsidRPr="001D599D" w:rsidRDefault="001D599D" w:rsidP="39DDD537">
      <w:pPr>
        <w:jc w:val="center"/>
        <w:rPr>
          <w:rFonts w:ascii="Times New Roman" w:hAnsi="Times New Roman" w:cs="Times New Roman"/>
          <w:i/>
          <w:iCs/>
          <w:color w:val="FF0000"/>
        </w:rPr>
      </w:pPr>
      <w:r w:rsidRPr="39DDD537">
        <w:rPr>
          <w:rFonts w:ascii="Times New Roman" w:hAnsi="Times New Roman" w:cs="Times New Roman"/>
          <w:i/>
          <w:iCs/>
          <w:color w:val="FF0000"/>
        </w:rPr>
        <w:t xml:space="preserve">Draft as of </w:t>
      </w:r>
      <w:r w:rsidR="008C612D">
        <w:rPr>
          <w:rFonts w:ascii="Times New Roman" w:hAnsi="Times New Roman" w:cs="Times New Roman"/>
          <w:i/>
          <w:iCs/>
          <w:color w:val="FF0000"/>
        </w:rPr>
        <w:t>1</w:t>
      </w:r>
      <w:r w:rsidR="00280E05">
        <w:rPr>
          <w:rFonts w:ascii="Times New Roman" w:hAnsi="Times New Roman" w:cs="Times New Roman"/>
          <w:i/>
          <w:iCs/>
          <w:color w:val="FF0000"/>
        </w:rPr>
        <w:t>4</w:t>
      </w:r>
      <w:r w:rsidRPr="39DDD537">
        <w:rPr>
          <w:rFonts w:ascii="Times New Roman" w:hAnsi="Times New Roman" w:cs="Times New Roman"/>
          <w:i/>
          <w:iCs/>
          <w:color w:val="FF0000"/>
        </w:rPr>
        <w:t xml:space="preserve"> </w:t>
      </w:r>
      <w:r w:rsidR="00D27D5B" w:rsidRPr="39DDD537">
        <w:rPr>
          <w:rFonts w:ascii="Times New Roman" w:hAnsi="Times New Roman" w:cs="Times New Roman"/>
          <w:i/>
          <w:iCs/>
          <w:color w:val="FF0000"/>
        </w:rPr>
        <w:t>Nov</w:t>
      </w:r>
    </w:p>
    <w:p w14:paraId="240656EE" w14:textId="77777777" w:rsidR="0063453B" w:rsidRDefault="598FE57F" w:rsidP="0063453B">
      <w:pPr>
        <w:shd w:val="clear" w:color="auto" w:fill="FFFFFF" w:themeFill="background1"/>
        <w:spacing w:after="0" w:line="276" w:lineRule="auto"/>
        <w:rPr>
          <w:rStyle w:val="normaltextrun"/>
          <w:rFonts w:ascii="Times New Roman" w:hAnsi="Times New Roman" w:cs="Times New Roman"/>
          <w:b/>
          <w:bCs/>
          <w:color w:val="000000" w:themeColor="text1"/>
          <w:sz w:val="24"/>
          <w:szCs w:val="24"/>
          <w:lang w:val="en-GB"/>
        </w:rPr>
      </w:pPr>
      <w:r w:rsidRPr="6240176A">
        <w:rPr>
          <w:rStyle w:val="normaltextrun"/>
          <w:rFonts w:ascii="Times New Roman" w:hAnsi="Times New Roman" w:cs="Times New Roman"/>
          <w:b/>
          <w:bCs/>
          <w:color w:val="000000" w:themeColor="text1"/>
          <w:sz w:val="24"/>
          <w:szCs w:val="24"/>
          <w:lang w:val="en-GB"/>
        </w:rPr>
        <w:t>CONTEXT</w:t>
      </w:r>
    </w:p>
    <w:p w14:paraId="25719988" w14:textId="14BFFAD4" w:rsidR="7F462FFB" w:rsidRPr="0063453B" w:rsidRDefault="7A805356" w:rsidP="0063453B">
      <w:pPr>
        <w:shd w:val="clear" w:color="auto" w:fill="FFFFFF" w:themeFill="background1"/>
        <w:spacing w:after="270" w:line="276" w:lineRule="auto"/>
        <w:jc w:val="both"/>
        <w:rPr>
          <w:rStyle w:val="normaltextrun"/>
          <w:rFonts w:ascii="Times New Roman" w:hAnsi="Times New Roman" w:cs="Times New Roman"/>
          <w:b/>
          <w:bCs/>
          <w:color w:val="000000" w:themeColor="text1"/>
          <w:sz w:val="24"/>
          <w:szCs w:val="24"/>
          <w:lang w:val="en-GB"/>
        </w:rPr>
      </w:pPr>
      <w:r w:rsidRPr="00D03875">
        <w:rPr>
          <w:rStyle w:val="normaltextrun"/>
          <w:rFonts w:ascii="Times New Roman" w:hAnsi="Times New Roman" w:cs="Times New Roman"/>
          <w:color w:val="000000" w:themeColor="text1"/>
          <w:sz w:val="24"/>
          <w:szCs w:val="24"/>
          <w:lang w:val="en-GB"/>
        </w:rPr>
        <w:t>The 2030 Agenda for Sustainable Development and the Paris Agreement set a comprehensive framework for climate action and sustainable development, but global progress remains insufficient. The Global Stocktake at COP28 and the mid-point review of the 2030 Agenda at the SDG Summit in 2023 have underscored the urgency to accelerate action to address climate change</w:t>
      </w:r>
      <w:r w:rsidR="219DFE7C" w:rsidRPr="00D03875">
        <w:rPr>
          <w:rStyle w:val="normaltextrun"/>
          <w:rFonts w:ascii="Times New Roman" w:hAnsi="Times New Roman" w:cs="Times New Roman"/>
          <w:color w:val="000000" w:themeColor="text1"/>
          <w:sz w:val="24"/>
          <w:szCs w:val="24"/>
          <w:lang w:val="en-GB"/>
        </w:rPr>
        <w:t xml:space="preserve">, </w:t>
      </w:r>
      <w:r w:rsidRPr="00D03875">
        <w:rPr>
          <w:rStyle w:val="normaltextrun"/>
          <w:rFonts w:ascii="Times New Roman" w:hAnsi="Times New Roman" w:cs="Times New Roman"/>
          <w:color w:val="000000" w:themeColor="text1"/>
          <w:sz w:val="24"/>
          <w:szCs w:val="24"/>
          <w:lang w:val="en-GB"/>
        </w:rPr>
        <w:t>advance progress on the SDGs</w:t>
      </w:r>
      <w:r w:rsidR="20275AC4" w:rsidRPr="00D03875">
        <w:rPr>
          <w:rStyle w:val="normaltextrun"/>
          <w:rFonts w:ascii="Times New Roman" w:hAnsi="Times New Roman" w:cs="Times New Roman"/>
          <w:sz w:val="24"/>
          <w:szCs w:val="24"/>
          <w:lang w:val="en-GB"/>
        </w:rPr>
        <w:t>.</w:t>
      </w:r>
    </w:p>
    <w:p w14:paraId="5F7BBD3A" w14:textId="620BCA88" w:rsidR="7F462FFB" w:rsidRPr="00D03875" w:rsidRDefault="2EAB7C7F" w:rsidP="167E1B78">
      <w:pPr>
        <w:shd w:val="clear" w:color="auto" w:fill="FFFFFF" w:themeFill="background1"/>
        <w:spacing w:after="270" w:line="276" w:lineRule="auto"/>
        <w:jc w:val="both"/>
        <w:rPr>
          <w:rStyle w:val="normaltextrun"/>
          <w:rFonts w:ascii="Times New Roman" w:eastAsia="Calibri" w:hAnsi="Times New Roman" w:cs="Times New Roman"/>
          <w:color w:val="000000" w:themeColor="text1"/>
          <w:sz w:val="24"/>
          <w:szCs w:val="24"/>
          <w:lang w:val="en-GB"/>
        </w:rPr>
      </w:pPr>
      <w:r w:rsidRPr="00D03875">
        <w:rPr>
          <w:rStyle w:val="normaltextrun"/>
          <w:rFonts w:ascii="Times New Roman" w:hAnsi="Times New Roman" w:cs="Times New Roman"/>
          <w:color w:val="000000" w:themeColor="text1"/>
          <w:sz w:val="24"/>
          <w:szCs w:val="24"/>
          <w:lang w:val="en-GB"/>
        </w:rPr>
        <w:t>Yet, w</w:t>
      </w:r>
      <w:r w:rsidR="719731C0" w:rsidRPr="00D03875">
        <w:rPr>
          <w:rStyle w:val="normaltextrun"/>
          <w:rFonts w:ascii="Times New Roman" w:hAnsi="Times New Roman" w:cs="Times New Roman"/>
          <w:color w:val="000000" w:themeColor="text1"/>
          <w:sz w:val="24"/>
          <w:szCs w:val="24"/>
          <w:lang w:val="en-GB"/>
        </w:rPr>
        <w:t xml:space="preserve">ith an ever-tightening timeframe to </w:t>
      </w:r>
      <w:r w:rsidR="00527D60" w:rsidRPr="00D03875">
        <w:rPr>
          <w:rStyle w:val="normaltextrun"/>
          <w:rFonts w:ascii="Times New Roman" w:hAnsi="Times New Roman" w:cs="Times New Roman"/>
          <w:color w:val="000000" w:themeColor="text1"/>
          <w:sz w:val="24"/>
          <w:szCs w:val="24"/>
          <w:lang w:val="en-GB"/>
        </w:rPr>
        <w:t>fulfil</w:t>
      </w:r>
      <w:r w:rsidR="719731C0" w:rsidRPr="00D03875">
        <w:rPr>
          <w:rStyle w:val="normaltextrun"/>
          <w:rFonts w:ascii="Times New Roman" w:hAnsi="Times New Roman" w:cs="Times New Roman"/>
          <w:color w:val="000000" w:themeColor="text1"/>
          <w:sz w:val="24"/>
          <w:szCs w:val="24"/>
          <w:lang w:val="en-GB"/>
        </w:rPr>
        <w:t xml:space="preserve"> the SDGs, we are leaving more than half the world behind. </w:t>
      </w:r>
      <w:r w:rsidR="719731C0" w:rsidRPr="00D03875">
        <w:rPr>
          <w:rStyle w:val="normaltextrun"/>
          <w:rFonts w:ascii="Times New Roman" w:hAnsi="Times New Roman" w:cs="Times New Roman"/>
          <w:sz w:val="24"/>
          <w:szCs w:val="24"/>
          <w:lang w:val="en-GB"/>
        </w:rPr>
        <w:t>T</w:t>
      </w:r>
      <w:r w:rsidR="719731C0" w:rsidRPr="00D03875">
        <w:rPr>
          <w:rFonts w:ascii="Times New Roman" w:hAnsi="Times New Roman" w:cs="Times New Roman"/>
        </w:rPr>
        <w:t xml:space="preserve">he </w:t>
      </w:r>
      <w:hyperlink r:id="rId13">
        <w:r w:rsidR="719731C0" w:rsidRPr="00D03875">
          <w:rPr>
            <w:rStyle w:val="Hyperlink"/>
            <w:rFonts w:ascii="Times New Roman" w:hAnsi="Times New Roman" w:cs="Times New Roman"/>
            <w:lang w:val="en-GB"/>
          </w:rPr>
          <w:t>Sustainable Development Goals Report 2024</w:t>
        </w:r>
      </w:hyperlink>
      <w:r w:rsidR="719731C0" w:rsidRPr="00D03875">
        <w:rPr>
          <w:rFonts w:ascii="Times New Roman" w:hAnsi="Times New Roman" w:cs="Times New Roman"/>
        </w:rPr>
        <w:t xml:space="preserve"> warns that only 17 per cent of the Sustainable Development Goals (SDGs) are on track, with progress stalled or regressed on over one-third of the goals.</w:t>
      </w:r>
      <w:r w:rsidR="719731C0" w:rsidRPr="00D03875">
        <w:rPr>
          <w:rStyle w:val="normaltextrun"/>
          <w:rFonts w:ascii="Times New Roman" w:hAnsi="Times New Roman" w:cs="Times New Roman"/>
          <w:sz w:val="24"/>
          <w:szCs w:val="24"/>
          <w:lang w:val="en-GB"/>
        </w:rPr>
        <w:t xml:space="preserve"> </w:t>
      </w:r>
      <w:r w:rsidR="719731C0" w:rsidRPr="00D03875">
        <w:rPr>
          <w:rStyle w:val="normaltextrun"/>
          <w:rFonts w:ascii="Times New Roman" w:hAnsi="Times New Roman" w:cs="Times New Roman"/>
          <w:color w:val="000000" w:themeColor="text1"/>
          <w:sz w:val="24"/>
          <w:szCs w:val="24"/>
          <w:lang w:val="en-GB"/>
        </w:rPr>
        <w:t>At the same time, climate change is accelerating,</w:t>
      </w:r>
      <w:r w:rsidR="72FDAC75" w:rsidRPr="00D03875">
        <w:rPr>
          <w:rStyle w:val="normaltextrun"/>
          <w:rFonts w:ascii="Times New Roman" w:hAnsi="Times New Roman" w:cs="Times New Roman"/>
          <w:color w:val="000000" w:themeColor="text1"/>
          <w:sz w:val="24"/>
          <w:szCs w:val="24"/>
          <w:lang w:val="en-GB"/>
        </w:rPr>
        <w:t xml:space="preserve"> with 2023 the hottest year on </w:t>
      </w:r>
      <w:hyperlink r:id="rId14" w:history="1">
        <w:r w:rsidR="72FDAC75" w:rsidRPr="0071796B">
          <w:rPr>
            <w:rStyle w:val="Hyperlink"/>
            <w:rFonts w:ascii="Times New Roman" w:hAnsi="Times New Roman" w:cs="Times New Roman"/>
            <w:lang w:val="en-GB"/>
          </w:rPr>
          <w:t>record</w:t>
        </w:r>
      </w:hyperlink>
      <w:r w:rsidR="72FDAC75" w:rsidRPr="00D03875">
        <w:rPr>
          <w:rStyle w:val="normaltextrun"/>
          <w:rFonts w:ascii="Times New Roman" w:hAnsi="Times New Roman" w:cs="Times New Roman"/>
          <w:color w:val="000000" w:themeColor="text1"/>
          <w:sz w:val="24"/>
          <w:szCs w:val="24"/>
          <w:lang w:val="en-GB"/>
        </w:rPr>
        <w:t>,</w:t>
      </w:r>
      <w:r w:rsidR="719731C0" w:rsidRPr="00D03875">
        <w:rPr>
          <w:rStyle w:val="normaltextrun"/>
          <w:rFonts w:ascii="Times New Roman" w:hAnsi="Times New Roman" w:cs="Times New Roman"/>
          <w:color w:val="000000" w:themeColor="text1"/>
          <w:sz w:val="24"/>
          <w:szCs w:val="24"/>
          <w:lang w:val="en-GB"/>
        </w:rPr>
        <w:t xml:space="preserve"> </w:t>
      </w:r>
      <w:r w:rsidR="0071796B">
        <w:rPr>
          <w:rStyle w:val="normaltextrun"/>
          <w:rFonts w:ascii="Times New Roman" w:hAnsi="Times New Roman" w:cs="Times New Roman"/>
          <w:color w:val="000000" w:themeColor="text1"/>
          <w:sz w:val="24"/>
          <w:szCs w:val="24"/>
          <w:lang w:val="en-GB"/>
        </w:rPr>
        <w:t>exacerbating</w:t>
      </w:r>
      <w:r w:rsidR="719731C0" w:rsidRPr="00D03875">
        <w:rPr>
          <w:rStyle w:val="normaltextrun"/>
          <w:rFonts w:ascii="Times New Roman" w:hAnsi="Times New Roman" w:cs="Times New Roman"/>
          <w:color w:val="000000" w:themeColor="text1"/>
          <w:sz w:val="24"/>
          <w:szCs w:val="24"/>
          <w:lang w:val="en-GB"/>
        </w:rPr>
        <w:t xml:space="preserve"> inequalities, driving millions into poverty, and reversing years of development gains. </w:t>
      </w:r>
    </w:p>
    <w:p w14:paraId="7B08A668" w14:textId="2A4CFDA2" w:rsidR="7F462FFB" w:rsidRDefault="0B49C7A4" w:rsidP="167E1B78">
      <w:pPr>
        <w:shd w:val="clear" w:color="auto" w:fill="FFFFFF" w:themeFill="background1"/>
        <w:spacing w:after="270" w:line="276" w:lineRule="auto"/>
        <w:jc w:val="both"/>
        <w:rPr>
          <w:rStyle w:val="normaltextrun"/>
          <w:rFonts w:ascii="Times New Roman" w:eastAsia="Calibri" w:hAnsi="Times New Roman" w:cs="Times New Roman"/>
          <w:color w:val="000000" w:themeColor="text1"/>
          <w:sz w:val="24"/>
          <w:szCs w:val="24"/>
          <w:lang w:val="en-GB"/>
        </w:rPr>
      </w:pPr>
      <w:r w:rsidRPr="00D03875">
        <w:rPr>
          <w:rStyle w:val="normaltextrun"/>
          <w:rFonts w:ascii="Times New Roman" w:hAnsi="Times New Roman" w:cs="Times New Roman"/>
          <w:color w:val="000000" w:themeColor="text1"/>
          <w:sz w:val="24"/>
          <w:szCs w:val="24"/>
          <w:lang w:val="en-GB"/>
        </w:rPr>
        <w:t>Maximizing synergies between climate and sustainable development and ensuring coheren</w:t>
      </w:r>
      <w:r w:rsidR="44D9CF8B" w:rsidRPr="00D03875">
        <w:rPr>
          <w:rStyle w:val="normaltextrun"/>
          <w:rFonts w:ascii="Times New Roman" w:hAnsi="Times New Roman" w:cs="Times New Roman"/>
          <w:color w:val="000000" w:themeColor="text1"/>
          <w:sz w:val="24"/>
          <w:szCs w:val="24"/>
          <w:lang w:val="en-GB"/>
        </w:rPr>
        <w:t>ce in</w:t>
      </w:r>
      <w:r w:rsidRPr="00D03875">
        <w:rPr>
          <w:rStyle w:val="normaltextrun"/>
          <w:rFonts w:ascii="Times New Roman" w:hAnsi="Times New Roman" w:cs="Times New Roman"/>
          <w:color w:val="000000" w:themeColor="text1"/>
          <w:sz w:val="24"/>
          <w:szCs w:val="24"/>
          <w:lang w:val="en-GB"/>
        </w:rPr>
        <w:t xml:space="preserve"> policy</w:t>
      </w:r>
      <w:r w:rsidR="3EA31A1C" w:rsidRPr="00D03875">
        <w:rPr>
          <w:rStyle w:val="normaltextrun"/>
          <w:rFonts w:ascii="Times New Roman" w:hAnsi="Times New Roman" w:cs="Times New Roman"/>
          <w:color w:val="000000" w:themeColor="text1"/>
          <w:sz w:val="24"/>
          <w:szCs w:val="24"/>
          <w:lang w:val="en-GB"/>
        </w:rPr>
        <w:t xml:space="preserve">making </w:t>
      </w:r>
      <w:r w:rsidRPr="00D03875">
        <w:rPr>
          <w:rStyle w:val="normaltextrun"/>
          <w:rFonts w:ascii="Times New Roman" w:hAnsi="Times New Roman" w:cs="Times New Roman"/>
          <w:color w:val="000000" w:themeColor="text1"/>
          <w:sz w:val="24"/>
          <w:szCs w:val="24"/>
          <w:lang w:val="en-GB"/>
        </w:rPr>
        <w:t xml:space="preserve">has never been </w:t>
      </w:r>
      <w:r w:rsidR="034B92DE" w:rsidRPr="00D03875">
        <w:rPr>
          <w:rStyle w:val="normaltextrun"/>
          <w:rFonts w:ascii="Times New Roman" w:hAnsi="Times New Roman" w:cs="Times New Roman"/>
          <w:color w:val="000000" w:themeColor="text1"/>
          <w:sz w:val="24"/>
          <w:szCs w:val="24"/>
          <w:lang w:val="en-GB"/>
        </w:rPr>
        <w:t xml:space="preserve">more essential. </w:t>
      </w:r>
      <w:r w:rsidR="35B37D9E" w:rsidRPr="00D03875">
        <w:rPr>
          <w:rStyle w:val="normaltextrun"/>
          <w:rFonts w:ascii="Times New Roman" w:hAnsi="Times New Roman" w:cs="Times New Roman"/>
          <w:color w:val="000000" w:themeColor="text1"/>
          <w:sz w:val="24"/>
          <w:szCs w:val="24"/>
          <w:lang w:val="en-GB"/>
        </w:rPr>
        <w:t>Re</w:t>
      </w:r>
      <w:r w:rsidRPr="00D03875">
        <w:rPr>
          <w:rStyle w:val="normaltextrun"/>
          <w:rFonts w:ascii="Times New Roman" w:hAnsi="Times New Roman" w:cs="Times New Roman"/>
          <w:color w:val="000000" w:themeColor="text1"/>
          <w:sz w:val="24"/>
          <w:szCs w:val="24"/>
          <w:lang w:val="en-GB"/>
        </w:rPr>
        <w:t xml:space="preserve">cent reports, including the </w:t>
      </w:r>
      <w:hyperlink r:id="rId15" w:history="1">
        <w:r w:rsidRPr="00B23A36">
          <w:rPr>
            <w:rStyle w:val="Hyperlink"/>
            <w:rFonts w:ascii="Times New Roman" w:hAnsi="Times New Roman" w:cs="Times New Roman"/>
            <w:lang w:val="en-GB"/>
          </w:rPr>
          <w:t>Second Global Report on Climate and SDG Synergies</w:t>
        </w:r>
      </w:hyperlink>
      <w:r w:rsidR="41C81072" w:rsidRPr="00D03875">
        <w:rPr>
          <w:rStyle w:val="normaltextrun"/>
          <w:rFonts w:ascii="Times New Roman" w:hAnsi="Times New Roman" w:cs="Times New Roman"/>
          <w:color w:val="000000" w:themeColor="text1"/>
          <w:sz w:val="24"/>
          <w:szCs w:val="24"/>
          <w:lang w:val="en-GB"/>
        </w:rPr>
        <w:t xml:space="preserve">, </w:t>
      </w:r>
      <w:r w:rsidR="1F559FCD" w:rsidRPr="00D03875">
        <w:rPr>
          <w:rStyle w:val="normaltextrun"/>
          <w:rFonts w:ascii="Times New Roman" w:hAnsi="Times New Roman" w:cs="Times New Roman"/>
          <w:color w:val="000000" w:themeColor="text1"/>
          <w:sz w:val="24"/>
          <w:szCs w:val="24"/>
          <w:lang w:val="en-GB"/>
        </w:rPr>
        <w:t xml:space="preserve">however, </w:t>
      </w:r>
      <w:r w:rsidRPr="00D03875">
        <w:rPr>
          <w:rStyle w:val="normaltextrun"/>
          <w:rFonts w:ascii="Times New Roman" w:hAnsi="Times New Roman" w:cs="Times New Roman"/>
          <w:color w:val="000000" w:themeColor="text1"/>
          <w:sz w:val="24"/>
          <w:szCs w:val="24"/>
          <w:lang w:val="en-GB"/>
        </w:rPr>
        <w:t>find that f</w:t>
      </w:r>
      <w:r w:rsidR="206E2B13" w:rsidRPr="00D03875">
        <w:rPr>
          <w:rStyle w:val="normaltextrun"/>
          <w:rFonts w:ascii="Times New Roman" w:eastAsia="Calibri" w:hAnsi="Times New Roman" w:cs="Times New Roman"/>
          <w:color w:val="000000" w:themeColor="text1"/>
          <w:sz w:val="24"/>
          <w:szCs w:val="24"/>
          <w:lang w:val="en-GB"/>
        </w:rPr>
        <w:t>ragmentation across governance, financing, and knowledge at all levels hampers coherent and synergistic policies/or actions needed to progress on climate and development goals.</w:t>
      </w:r>
      <w:r w:rsidR="42C2D6CA" w:rsidRPr="00D03875">
        <w:rPr>
          <w:rStyle w:val="normaltextrun"/>
          <w:rFonts w:ascii="Times New Roman" w:eastAsia="Calibri" w:hAnsi="Times New Roman" w:cs="Times New Roman"/>
          <w:color w:val="000000" w:themeColor="text1"/>
          <w:sz w:val="24"/>
          <w:szCs w:val="24"/>
          <w:lang w:val="en-GB"/>
        </w:rPr>
        <w:t xml:space="preserve"> Overcoming siloed approaches and policy incoherence is t</w:t>
      </w:r>
      <w:r w:rsidR="7637F439" w:rsidRPr="00D03875">
        <w:rPr>
          <w:rStyle w:val="normaltextrun"/>
          <w:rFonts w:ascii="Times New Roman" w:eastAsia="Calibri" w:hAnsi="Times New Roman" w:cs="Times New Roman"/>
          <w:color w:val="000000" w:themeColor="text1"/>
          <w:sz w:val="24"/>
          <w:szCs w:val="24"/>
          <w:lang w:val="en-GB"/>
        </w:rPr>
        <w:t>herefore key to clos</w:t>
      </w:r>
      <w:r w:rsidR="00B23A36">
        <w:rPr>
          <w:rStyle w:val="normaltextrun"/>
          <w:rFonts w:ascii="Times New Roman" w:eastAsia="Calibri" w:hAnsi="Times New Roman" w:cs="Times New Roman"/>
          <w:color w:val="000000" w:themeColor="text1"/>
          <w:sz w:val="24"/>
          <w:szCs w:val="24"/>
          <w:lang w:val="en-GB"/>
        </w:rPr>
        <w:t>ing</w:t>
      </w:r>
      <w:r w:rsidR="7637F439" w:rsidRPr="00D03875">
        <w:rPr>
          <w:rStyle w:val="normaltextrun"/>
          <w:rFonts w:ascii="Times New Roman" w:eastAsia="Calibri" w:hAnsi="Times New Roman" w:cs="Times New Roman"/>
          <w:color w:val="000000" w:themeColor="text1"/>
          <w:sz w:val="24"/>
          <w:szCs w:val="24"/>
          <w:lang w:val="en-GB"/>
        </w:rPr>
        <w:t xml:space="preserve"> the climate and SDGs ambition gap</w:t>
      </w:r>
      <w:r w:rsidR="3B25E2AA" w:rsidRPr="00D03875">
        <w:rPr>
          <w:rStyle w:val="normaltextrun"/>
          <w:rFonts w:ascii="Times New Roman" w:eastAsia="Calibri" w:hAnsi="Times New Roman" w:cs="Times New Roman"/>
          <w:color w:val="000000" w:themeColor="text1"/>
          <w:sz w:val="24"/>
          <w:szCs w:val="24"/>
          <w:lang w:val="en-GB"/>
        </w:rPr>
        <w:t xml:space="preserve"> while ensuring just and equitable transitions, nature protection, and socio-ecological resilience.</w:t>
      </w:r>
    </w:p>
    <w:p w14:paraId="0C5CF419" w14:textId="21C022E1" w:rsidR="003F579C" w:rsidRDefault="00606E05" w:rsidP="003B2423">
      <w:pPr>
        <w:jc w:val="both"/>
        <w:rPr>
          <w:rStyle w:val="normaltextrun"/>
          <w:rFonts w:ascii="Times New Roman" w:eastAsia="Calibri" w:hAnsi="Times New Roman" w:cs="Times New Roman"/>
          <w:color w:val="000000" w:themeColor="text1"/>
          <w:sz w:val="24"/>
          <w:szCs w:val="24"/>
        </w:rPr>
      </w:pPr>
      <w:r w:rsidRPr="00606E05">
        <w:rPr>
          <w:rStyle w:val="normaltextrun"/>
          <w:rFonts w:ascii="Times New Roman" w:eastAsia="Calibri" w:hAnsi="Times New Roman" w:cs="Times New Roman"/>
          <w:color w:val="000000" w:themeColor="text1"/>
          <w:sz w:val="24"/>
          <w:szCs w:val="24"/>
        </w:rPr>
        <w:t xml:space="preserve">The next two years are pivotal for course correction. The next round of Nationally Determined Contributions (NDCs), which countries must submit by early 2025 ahead of COP30, will shape global emissions for years to come. These </w:t>
      </w:r>
      <w:r>
        <w:rPr>
          <w:rStyle w:val="normaltextrun"/>
          <w:rFonts w:ascii="Times New Roman" w:eastAsia="Calibri" w:hAnsi="Times New Roman" w:cs="Times New Roman"/>
          <w:color w:val="000000" w:themeColor="text1"/>
          <w:sz w:val="24"/>
          <w:szCs w:val="24"/>
        </w:rPr>
        <w:t xml:space="preserve">national </w:t>
      </w:r>
      <w:r w:rsidRPr="00606E05">
        <w:rPr>
          <w:rStyle w:val="normaltextrun"/>
          <w:rFonts w:ascii="Times New Roman" w:eastAsia="Calibri" w:hAnsi="Times New Roman" w:cs="Times New Roman"/>
          <w:color w:val="000000" w:themeColor="text1"/>
          <w:sz w:val="24"/>
          <w:szCs w:val="24"/>
        </w:rPr>
        <w:t xml:space="preserve">plans must align with limiting global warming to 1.5°C above pre-industrial levels. </w:t>
      </w:r>
      <w:r w:rsidR="003F579C" w:rsidRPr="003F579C">
        <w:rPr>
          <w:rStyle w:val="normaltextrun"/>
          <w:rFonts w:ascii="Times New Roman" w:eastAsia="Calibri" w:hAnsi="Times New Roman" w:cs="Times New Roman"/>
          <w:color w:val="000000" w:themeColor="text1"/>
          <w:sz w:val="24"/>
          <w:szCs w:val="24"/>
        </w:rPr>
        <w:t xml:space="preserve">At this year’s COP, discussions on finance will also be critical </w:t>
      </w:r>
      <w:r w:rsidR="003F579C" w:rsidRPr="003F579C">
        <w:rPr>
          <w:rStyle w:val="normaltextrun"/>
          <w:rFonts w:ascii="Times New Roman" w:eastAsia="Calibri" w:hAnsi="Times New Roman" w:cs="Times New Roman"/>
          <w:color w:val="000000" w:themeColor="text1"/>
          <w:sz w:val="24"/>
          <w:szCs w:val="24"/>
        </w:rPr>
        <w:lastRenderedPageBreak/>
        <w:t>as many countries are grappling with financing challenges to advance their climate and development priorities. All estimates show that trillions of dollars are required by developing countries to meet their crucial climate and development goals.  Evidence suggests that seeking synergy solutions</w:t>
      </w:r>
      <w:r w:rsidR="003B2423">
        <w:rPr>
          <w:rStyle w:val="normaltextrun"/>
          <w:rFonts w:ascii="Times New Roman" w:eastAsia="Calibri" w:hAnsi="Times New Roman" w:cs="Times New Roman"/>
          <w:color w:val="000000" w:themeColor="text1"/>
          <w:sz w:val="24"/>
          <w:szCs w:val="24"/>
        </w:rPr>
        <w:t xml:space="preserve"> to address traditional siloed approaches and </w:t>
      </w:r>
      <w:r w:rsidR="00057F41">
        <w:rPr>
          <w:rStyle w:val="normaltextrun"/>
          <w:rFonts w:ascii="Times New Roman" w:eastAsia="Calibri" w:hAnsi="Times New Roman" w:cs="Times New Roman"/>
          <w:color w:val="000000" w:themeColor="text1"/>
          <w:sz w:val="24"/>
          <w:szCs w:val="24"/>
        </w:rPr>
        <w:t xml:space="preserve">move towards more coherent and integrated actions </w:t>
      </w:r>
      <w:r w:rsidR="003F579C" w:rsidRPr="003F579C">
        <w:rPr>
          <w:rStyle w:val="normaltextrun"/>
          <w:rFonts w:ascii="Times New Roman" w:eastAsia="Calibri" w:hAnsi="Times New Roman" w:cs="Times New Roman"/>
          <w:color w:val="000000" w:themeColor="text1"/>
          <w:sz w:val="24"/>
          <w:szCs w:val="24"/>
        </w:rPr>
        <w:t>will result in more cost-effective solutions.</w:t>
      </w:r>
      <w:r w:rsidR="003B2423">
        <w:rPr>
          <w:rStyle w:val="normaltextrun"/>
          <w:rFonts w:ascii="Times New Roman" w:eastAsia="Calibri" w:hAnsi="Times New Roman" w:cs="Times New Roman"/>
          <w:color w:val="000000" w:themeColor="text1"/>
          <w:sz w:val="24"/>
          <w:szCs w:val="24"/>
        </w:rPr>
        <w:t xml:space="preserve"> </w:t>
      </w:r>
    </w:p>
    <w:p w14:paraId="14D7089B" w14:textId="59361F55" w:rsidR="7F462FFB" w:rsidRPr="00D03875" w:rsidRDefault="7637F439" w:rsidP="003F579C">
      <w:pPr>
        <w:jc w:val="both"/>
        <w:rPr>
          <w:rStyle w:val="normaltextrun"/>
          <w:rFonts w:ascii="Times New Roman" w:eastAsia="Calibri" w:hAnsi="Times New Roman" w:cs="Times New Roman"/>
          <w:b/>
          <w:bCs/>
          <w:color w:val="000000" w:themeColor="text1"/>
          <w:sz w:val="24"/>
          <w:szCs w:val="24"/>
          <w:lang w:val="en-GB"/>
        </w:rPr>
      </w:pPr>
      <w:r w:rsidRPr="6240176A">
        <w:rPr>
          <w:rStyle w:val="normaltextrun"/>
          <w:rFonts w:ascii="Times New Roman" w:eastAsia="Calibri" w:hAnsi="Times New Roman" w:cs="Times New Roman"/>
          <w:b/>
          <w:bCs/>
          <w:color w:val="000000" w:themeColor="text1"/>
          <w:sz w:val="24"/>
          <w:szCs w:val="24"/>
          <w:lang w:val="en-GB"/>
        </w:rPr>
        <w:t>EXPECTED OUTCOMES</w:t>
      </w:r>
    </w:p>
    <w:p w14:paraId="0187D330" w14:textId="3AB97CD9" w:rsidR="206E2B13" w:rsidRPr="00D03875" w:rsidRDefault="206E2B13" w:rsidP="167E1B78">
      <w:pPr>
        <w:spacing w:after="0" w:line="276" w:lineRule="auto"/>
        <w:jc w:val="both"/>
        <w:rPr>
          <w:rFonts w:ascii="Times New Roman" w:eastAsia="Calibri" w:hAnsi="Times New Roman" w:cs="Times New Roman"/>
          <w:color w:val="000000" w:themeColor="text1"/>
        </w:rPr>
      </w:pPr>
      <w:r w:rsidRPr="00D03875">
        <w:rPr>
          <w:rStyle w:val="normaltextrun"/>
          <w:rFonts w:ascii="Times New Roman" w:eastAsia="Calibri" w:hAnsi="Times New Roman" w:cs="Times New Roman"/>
          <w:color w:val="000000" w:themeColor="text1"/>
          <w:sz w:val="24"/>
          <w:szCs w:val="24"/>
        </w:rPr>
        <w:t xml:space="preserve">Informed by UNU research as well as the </w:t>
      </w:r>
      <w:hyperlink r:id="rId16">
        <w:r w:rsidRPr="00D03875">
          <w:rPr>
            <w:rStyle w:val="Hyperlink"/>
            <w:rFonts w:ascii="Times New Roman" w:eastAsia="Calibri" w:hAnsi="Times New Roman" w:cs="Times New Roman"/>
          </w:rPr>
          <w:t>2024 Global Report on Climate &amp; SDG Synergy</w:t>
        </w:r>
      </w:hyperlink>
      <w:r w:rsidRPr="00D03875">
        <w:rPr>
          <w:rStyle w:val="normaltextrun"/>
          <w:rFonts w:ascii="Times New Roman" w:eastAsia="Calibri" w:hAnsi="Times New Roman" w:cs="Times New Roman"/>
          <w:color w:val="000000" w:themeColor="text1"/>
          <w:sz w:val="24"/>
          <w:szCs w:val="24"/>
        </w:rPr>
        <w:t xml:space="preserve"> </w:t>
      </w:r>
      <w:bookmarkStart w:id="0" w:name="_Int_R9q6ghi6"/>
      <w:r w:rsidRPr="00D03875">
        <w:rPr>
          <w:rStyle w:val="normaltextrun"/>
          <w:rFonts w:ascii="Times New Roman" w:eastAsia="Calibri" w:hAnsi="Times New Roman" w:cs="Times New Roman"/>
          <w:color w:val="000000" w:themeColor="text1"/>
          <w:sz w:val="24"/>
          <w:szCs w:val="24"/>
        </w:rPr>
        <w:t>and</w:t>
      </w:r>
      <w:bookmarkEnd w:id="0"/>
      <w:r w:rsidRPr="00D03875">
        <w:rPr>
          <w:rStyle w:val="normaltextrun"/>
          <w:rFonts w:ascii="Times New Roman" w:eastAsia="Calibri" w:hAnsi="Times New Roman" w:cs="Times New Roman"/>
          <w:color w:val="000000" w:themeColor="text1"/>
          <w:sz w:val="24"/>
          <w:szCs w:val="24"/>
        </w:rPr>
        <w:t xml:space="preserve"> </w:t>
      </w:r>
      <w:hyperlink r:id="rId17">
        <w:r w:rsidRPr="00D03875">
          <w:rPr>
            <w:rStyle w:val="Hyperlink"/>
            <w:rFonts w:ascii="Times New Roman" w:eastAsia="Calibri" w:hAnsi="Times New Roman" w:cs="Times New Roman"/>
          </w:rPr>
          <w:t>outcomes of the 5</w:t>
        </w:r>
        <w:r w:rsidRPr="00D03875">
          <w:rPr>
            <w:rStyle w:val="Hyperlink"/>
            <w:rFonts w:ascii="Times New Roman" w:eastAsia="Calibri" w:hAnsi="Times New Roman" w:cs="Times New Roman"/>
            <w:vertAlign w:val="superscript"/>
          </w:rPr>
          <w:t>th</w:t>
        </w:r>
        <w:r w:rsidRPr="00D03875">
          <w:rPr>
            <w:rStyle w:val="Hyperlink"/>
            <w:rFonts w:ascii="Times New Roman" w:eastAsia="Calibri" w:hAnsi="Times New Roman" w:cs="Times New Roman"/>
          </w:rPr>
          <w:t xml:space="preserve"> Global Climate and SDG Synergy Conference</w:t>
        </w:r>
      </w:hyperlink>
      <w:r w:rsidRPr="00D03875">
        <w:rPr>
          <w:rStyle w:val="normaltextrun"/>
          <w:rFonts w:ascii="Times New Roman" w:eastAsia="Calibri" w:hAnsi="Times New Roman" w:cs="Times New Roman"/>
          <w:color w:val="000000" w:themeColor="text1"/>
          <w:sz w:val="24"/>
          <w:szCs w:val="24"/>
        </w:rPr>
        <w:t xml:space="preserve">, this event </w:t>
      </w:r>
      <w:r w:rsidR="100C3F1C" w:rsidRPr="00D03875">
        <w:rPr>
          <w:rStyle w:val="normaltextrun"/>
          <w:rFonts w:ascii="Times New Roman" w:eastAsia="Calibri" w:hAnsi="Times New Roman" w:cs="Times New Roman"/>
          <w:color w:val="000000" w:themeColor="text1"/>
          <w:sz w:val="24"/>
          <w:szCs w:val="24"/>
        </w:rPr>
        <w:t xml:space="preserve">will present </w:t>
      </w:r>
      <w:r w:rsidRPr="00D03875">
        <w:rPr>
          <w:rStyle w:val="normaltextrun"/>
          <w:rFonts w:ascii="Times New Roman" w:eastAsia="Calibri" w:hAnsi="Times New Roman" w:cs="Times New Roman"/>
          <w:color w:val="000000" w:themeColor="text1"/>
          <w:sz w:val="24"/>
          <w:szCs w:val="24"/>
        </w:rPr>
        <w:t>actionable steps and recommendations to align policies, financing instruments, knowledge and data, and actions across multiple sectors and global agendas. These effectively harness positive co-benefits and reduce adverse trade-offs, enhancing resource efficiency and the effectiveness of outcomes for people and planet.</w:t>
      </w:r>
    </w:p>
    <w:p w14:paraId="1C986A47" w14:textId="73602E13" w:rsidR="7F462FFB" w:rsidRPr="00D03875" w:rsidRDefault="7F462FFB" w:rsidP="167E1B78">
      <w:pPr>
        <w:spacing w:after="0" w:line="276" w:lineRule="auto"/>
        <w:jc w:val="both"/>
        <w:rPr>
          <w:rFonts w:ascii="Times New Roman" w:eastAsia="Calibri" w:hAnsi="Times New Roman" w:cs="Times New Roman"/>
          <w:color w:val="000000" w:themeColor="text1"/>
          <w:sz w:val="18"/>
          <w:szCs w:val="18"/>
        </w:rPr>
      </w:pPr>
    </w:p>
    <w:p w14:paraId="6EB1F4C7" w14:textId="6AD94DC7" w:rsidR="167E1B78" w:rsidRDefault="206E2B13" w:rsidP="167E1B78">
      <w:pPr>
        <w:spacing w:after="0" w:line="276" w:lineRule="auto"/>
        <w:jc w:val="both"/>
        <w:rPr>
          <w:rStyle w:val="normaltextrun"/>
          <w:rFonts w:ascii="Times New Roman" w:eastAsia="Calibri" w:hAnsi="Times New Roman" w:cs="Times New Roman"/>
          <w:color w:val="000000" w:themeColor="text1"/>
          <w:sz w:val="24"/>
          <w:szCs w:val="24"/>
        </w:rPr>
      </w:pPr>
      <w:r w:rsidRPr="6240176A">
        <w:rPr>
          <w:rStyle w:val="normaltextrun"/>
          <w:rFonts w:ascii="Times New Roman" w:eastAsia="Calibri" w:hAnsi="Times New Roman" w:cs="Times New Roman"/>
          <w:color w:val="000000" w:themeColor="text1"/>
          <w:sz w:val="24"/>
          <w:szCs w:val="24"/>
        </w:rPr>
        <w:t>Through an interactive discussion, this event will go beyond theoretical perspectives to showcase practical experiences from around the world of implementing synergistic, coherent and integrated planning across domains. By discussing challenges and opportunities, this panel will offer valuable insights for countries and practitioners to address interconnected issue</w:t>
      </w:r>
      <w:r w:rsidR="00527D60">
        <w:rPr>
          <w:rStyle w:val="normaltextrun"/>
          <w:rFonts w:ascii="Times New Roman" w:eastAsia="Calibri" w:hAnsi="Times New Roman" w:cs="Times New Roman"/>
          <w:color w:val="000000" w:themeColor="text1"/>
          <w:sz w:val="24"/>
          <w:szCs w:val="24"/>
        </w:rPr>
        <w:t>s</w:t>
      </w:r>
      <w:r w:rsidR="12EAE8B1" w:rsidRPr="6240176A">
        <w:rPr>
          <w:rStyle w:val="normaltextrun"/>
          <w:rFonts w:ascii="Times New Roman" w:eastAsia="Calibri" w:hAnsi="Times New Roman" w:cs="Times New Roman"/>
          <w:color w:val="000000" w:themeColor="text1"/>
          <w:sz w:val="24"/>
          <w:szCs w:val="24"/>
        </w:rPr>
        <w:t xml:space="preserve">. This event will also </w:t>
      </w:r>
      <w:r w:rsidR="00026EBF">
        <w:rPr>
          <w:rStyle w:val="normaltextrun"/>
          <w:rFonts w:ascii="Times New Roman" w:eastAsia="Calibri" w:hAnsi="Times New Roman" w:cs="Times New Roman"/>
          <w:color w:val="000000" w:themeColor="text1"/>
          <w:sz w:val="24"/>
          <w:szCs w:val="24"/>
        </w:rPr>
        <w:t>highlight</w:t>
      </w:r>
      <w:r w:rsidR="12EAE8B1" w:rsidRPr="6240176A">
        <w:rPr>
          <w:rStyle w:val="normaltextrun"/>
          <w:rFonts w:ascii="Times New Roman" w:eastAsia="Calibri" w:hAnsi="Times New Roman" w:cs="Times New Roman"/>
          <w:color w:val="000000" w:themeColor="text1"/>
          <w:sz w:val="24"/>
          <w:szCs w:val="24"/>
        </w:rPr>
        <w:t xml:space="preserve"> opportunities </w:t>
      </w:r>
      <w:r w:rsidR="00026EBF">
        <w:rPr>
          <w:rStyle w:val="normaltextrun"/>
          <w:rFonts w:ascii="Times New Roman" w:eastAsia="Calibri" w:hAnsi="Times New Roman" w:cs="Times New Roman"/>
          <w:color w:val="000000" w:themeColor="text1"/>
          <w:sz w:val="24"/>
          <w:szCs w:val="24"/>
        </w:rPr>
        <w:t>for</w:t>
      </w:r>
      <w:r w:rsidR="12EAE8B1" w:rsidRPr="6240176A">
        <w:rPr>
          <w:rStyle w:val="normaltextrun"/>
          <w:rFonts w:ascii="Times New Roman" w:eastAsia="Calibri" w:hAnsi="Times New Roman" w:cs="Times New Roman"/>
          <w:color w:val="000000" w:themeColor="text1"/>
          <w:sz w:val="24"/>
          <w:szCs w:val="24"/>
        </w:rPr>
        <w:t xml:space="preserve"> integrat</w:t>
      </w:r>
      <w:r w:rsidR="00026EBF">
        <w:rPr>
          <w:rStyle w:val="normaltextrun"/>
          <w:rFonts w:ascii="Times New Roman" w:eastAsia="Calibri" w:hAnsi="Times New Roman" w:cs="Times New Roman"/>
          <w:color w:val="000000" w:themeColor="text1"/>
          <w:sz w:val="24"/>
          <w:szCs w:val="24"/>
        </w:rPr>
        <w:t>ing</w:t>
      </w:r>
      <w:r w:rsidR="12EAE8B1" w:rsidRPr="6240176A">
        <w:rPr>
          <w:rStyle w:val="normaltextrun"/>
          <w:rFonts w:ascii="Times New Roman" w:eastAsia="Calibri" w:hAnsi="Times New Roman" w:cs="Times New Roman"/>
          <w:color w:val="000000" w:themeColor="text1"/>
          <w:sz w:val="24"/>
          <w:szCs w:val="24"/>
        </w:rPr>
        <w:t xml:space="preserve"> the SDGs in</w:t>
      </w:r>
      <w:r w:rsidR="00026EBF">
        <w:rPr>
          <w:rStyle w:val="normaltextrun"/>
          <w:rFonts w:ascii="Times New Roman" w:eastAsia="Calibri" w:hAnsi="Times New Roman" w:cs="Times New Roman"/>
          <w:color w:val="000000" w:themeColor="text1"/>
          <w:sz w:val="24"/>
          <w:szCs w:val="24"/>
        </w:rPr>
        <w:t>to</w:t>
      </w:r>
      <w:r w:rsidR="12EAE8B1" w:rsidRPr="6240176A">
        <w:rPr>
          <w:rStyle w:val="normaltextrun"/>
          <w:rFonts w:ascii="Times New Roman" w:eastAsia="Calibri" w:hAnsi="Times New Roman" w:cs="Times New Roman"/>
          <w:color w:val="000000" w:themeColor="text1"/>
          <w:sz w:val="24"/>
          <w:szCs w:val="24"/>
        </w:rPr>
        <w:t xml:space="preserve"> the upcoming national climate plans (NDC 3.0)</w:t>
      </w:r>
      <w:r w:rsidR="00475B82">
        <w:rPr>
          <w:rStyle w:val="normaltextrun"/>
          <w:rFonts w:ascii="Times New Roman" w:eastAsia="Calibri" w:hAnsi="Times New Roman" w:cs="Times New Roman"/>
          <w:color w:val="000000" w:themeColor="text1"/>
          <w:sz w:val="24"/>
          <w:szCs w:val="24"/>
        </w:rPr>
        <w:t xml:space="preserve"> due in 2025 ahead of COP30</w:t>
      </w:r>
      <w:r w:rsidR="429CD4E6" w:rsidRPr="6240176A">
        <w:rPr>
          <w:rStyle w:val="normaltextrun"/>
          <w:rFonts w:ascii="Times New Roman" w:eastAsia="Calibri" w:hAnsi="Times New Roman" w:cs="Times New Roman"/>
          <w:color w:val="000000" w:themeColor="text1"/>
          <w:sz w:val="24"/>
          <w:szCs w:val="24"/>
        </w:rPr>
        <w:t>.</w:t>
      </w:r>
    </w:p>
    <w:p w14:paraId="1F23DFB7" w14:textId="77777777" w:rsidR="00D03875" w:rsidRDefault="00D03875" w:rsidP="167E1B78">
      <w:pPr>
        <w:spacing w:after="0" w:line="276" w:lineRule="auto"/>
        <w:jc w:val="both"/>
        <w:rPr>
          <w:rStyle w:val="normaltextrun"/>
          <w:rFonts w:ascii="Times New Roman" w:eastAsia="Calibri" w:hAnsi="Times New Roman" w:cs="Times New Roman"/>
          <w:color w:val="000000" w:themeColor="text1"/>
          <w:sz w:val="24"/>
          <w:szCs w:val="24"/>
        </w:rPr>
      </w:pPr>
    </w:p>
    <w:p w14:paraId="06422AA1" w14:textId="5454CFB1" w:rsidR="00D03875" w:rsidRPr="00D03875" w:rsidRDefault="1121325E" w:rsidP="6240176A">
      <w:pPr>
        <w:spacing w:after="0" w:line="276" w:lineRule="auto"/>
        <w:jc w:val="both"/>
        <w:rPr>
          <w:rStyle w:val="normaltextrun"/>
          <w:rFonts w:ascii="Times New Roman" w:eastAsia="Calibri" w:hAnsi="Times New Roman" w:cs="Times New Roman"/>
          <w:b/>
          <w:bCs/>
          <w:color w:val="000000" w:themeColor="text1"/>
          <w:sz w:val="24"/>
          <w:szCs w:val="24"/>
        </w:rPr>
      </w:pPr>
      <w:r w:rsidRPr="6240176A">
        <w:rPr>
          <w:rStyle w:val="normaltextrun"/>
          <w:rFonts w:ascii="Times New Roman" w:eastAsia="Calibri" w:hAnsi="Times New Roman" w:cs="Times New Roman"/>
          <w:b/>
          <w:bCs/>
          <w:color w:val="000000" w:themeColor="text1"/>
          <w:sz w:val="24"/>
          <w:szCs w:val="24"/>
        </w:rPr>
        <w:t>AGENDA</w:t>
      </w:r>
    </w:p>
    <w:tbl>
      <w:tblPr>
        <w:tblStyle w:val="TableGrid"/>
        <w:tblW w:w="0" w:type="auto"/>
        <w:tblBorders>
          <w:top w:val="singl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single" w:sz="12" w:space="0" w:color="000000" w:themeColor="text1"/>
        </w:tblBorders>
        <w:tblLayout w:type="fixed"/>
        <w:tblLook w:val="06A0" w:firstRow="1" w:lastRow="0" w:firstColumn="1" w:lastColumn="0" w:noHBand="1" w:noVBand="1"/>
      </w:tblPr>
      <w:tblGrid>
        <w:gridCol w:w="1710"/>
        <w:gridCol w:w="7455"/>
      </w:tblGrid>
      <w:tr w:rsidR="167E1B78" w:rsidRPr="00D03875" w14:paraId="26A747AC" w14:textId="77777777" w:rsidTr="17FC5439">
        <w:trPr>
          <w:trHeight w:val="300"/>
        </w:trPr>
        <w:tc>
          <w:tcPr>
            <w:tcW w:w="1710" w:type="dxa"/>
            <w:tcBorders>
              <w:top w:val="single" w:sz="2" w:space="0" w:color="000000" w:themeColor="text1"/>
              <w:left w:val="none" w:sz="2" w:space="0" w:color="000000" w:themeColor="text1"/>
              <w:bottom w:val="none" w:sz="2" w:space="0" w:color="000000" w:themeColor="text1"/>
              <w:right w:val="single" w:sz="2" w:space="0" w:color="000000" w:themeColor="text1"/>
            </w:tcBorders>
          </w:tcPr>
          <w:p w14:paraId="20EFC1BE" w14:textId="2A76F6D2" w:rsidR="1121325E" w:rsidRPr="00D03875" w:rsidRDefault="1121325E" w:rsidP="00E20956">
            <w:pPr>
              <w:rPr>
                <w:rStyle w:val="normaltextrun"/>
                <w:rFonts w:ascii="Times New Roman" w:eastAsia="Calibri" w:hAnsi="Times New Roman" w:cs="Times New Roman"/>
                <w:b/>
                <w:bCs/>
                <w:i/>
                <w:iCs/>
                <w:color w:val="000000" w:themeColor="text1"/>
                <w:sz w:val="24"/>
                <w:szCs w:val="24"/>
              </w:rPr>
            </w:pPr>
          </w:p>
          <w:p w14:paraId="568EEDD5" w14:textId="546697AD" w:rsidR="167E1B78" w:rsidRDefault="1121325E" w:rsidP="6240176A">
            <w:pPr>
              <w:jc w:val="right"/>
              <w:rPr>
                <w:rStyle w:val="normaltextrun"/>
                <w:rFonts w:ascii="Times New Roman" w:eastAsia="Calibri" w:hAnsi="Times New Roman" w:cs="Times New Roman"/>
                <w:color w:val="000000" w:themeColor="text1"/>
                <w:sz w:val="24"/>
                <w:szCs w:val="24"/>
              </w:rPr>
            </w:pPr>
            <w:r w:rsidRPr="17FC5439">
              <w:rPr>
                <w:rStyle w:val="normaltextrun"/>
                <w:rFonts w:ascii="Times New Roman" w:eastAsia="Calibri" w:hAnsi="Times New Roman" w:cs="Times New Roman"/>
                <w:color w:val="000000" w:themeColor="text1"/>
                <w:sz w:val="24"/>
                <w:szCs w:val="24"/>
              </w:rPr>
              <w:t>13:15-13:</w:t>
            </w:r>
            <w:r w:rsidR="2763544F" w:rsidRPr="17FC5439">
              <w:rPr>
                <w:rStyle w:val="normaltextrun"/>
                <w:rFonts w:ascii="Times New Roman" w:eastAsia="Calibri" w:hAnsi="Times New Roman" w:cs="Times New Roman"/>
                <w:color w:val="000000" w:themeColor="text1"/>
                <w:sz w:val="24"/>
                <w:szCs w:val="24"/>
              </w:rPr>
              <w:t>1</w:t>
            </w:r>
            <w:r w:rsidR="0093688D" w:rsidRPr="17FC5439">
              <w:rPr>
                <w:rStyle w:val="normaltextrun"/>
                <w:rFonts w:ascii="Times New Roman" w:eastAsia="Calibri" w:hAnsi="Times New Roman" w:cs="Times New Roman"/>
                <w:color w:val="000000" w:themeColor="text1"/>
                <w:sz w:val="24"/>
                <w:szCs w:val="24"/>
              </w:rPr>
              <w:t>8</w:t>
            </w:r>
          </w:p>
          <w:p w14:paraId="6A6A9A58" w14:textId="77777777" w:rsidR="00C701DA" w:rsidRDefault="00C701DA" w:rsidP="00BC6B99">
            <w:pPr>
              <w:jc w:val="right"/>
              <w:rPr>
                <w:rStyle w:val="normaltextrun"/>
                <w:rFonts w:ascii="Times New Roman" w:eastAsia="Calibri" w:hAnsi="Times New Roman" w:cs="Times New Roman"/>
                <w:color w:val="000000" w:themeColor="text1"/>
                <w:sz w:val="24"/>
                <w:szCs w:val="24"/>
              </w:rPr>
            </w:pPr>
          </w:p>
          <w:p w14:paraId="37CA1B17" w14:textId="1CCCC228" w:rsidR="008D06C8" w:rsidRPr="008D06C8" w:rsidRDefault="0093688D" w:rsidP="00BC6B99">
            <w:pPr>
              <w:jc w:val="right"/>
              <w:rPr>
                <w:rStyle w:val="normaltextrun"/>
                <w:rFonts w:ascii="Times New Roman" w:eastAsia="Calibri" w:hAnsi="Times New Roman" w:cs="Times New Roman"/>
                <w:i/>
                <w:iCs/>
                <w:color w:val="000000" w:themeColor="text1"/>
                <w:sz w:val="24"/>
                <w:szCs w:val="24"/>
              </w:rPr>
            </w:pPr>
            <w:r>
              <w:rPr>
                <w:rStyle w:val="normaltextrun"/>
                <w:rFonts w:ascii="Times New Roman" w:eastAsia="Calibri" w:hAnsi="Times New Roman" w:cs="Times New Roman"/>
                <w:i/>
                <w:iCs/>
                <w:color w:val="000000" w:themeColor="text1"/>
                <w:sz w:val="24"/>
                <w:szCs w:val="24"/>
              </w:rPr>
              <w:t>(3-4 minutes)</w:t>
            </w:r>
          </w:p>
        </w:tc>
        <w:tc>
          <w:tcPr>
            <w:tcW w:w="7455" w:type="dxa"/>
            <w:tcBorders>
              <w:top w:val="single" w:sz="4" w:space="0" w:color="auto"/>
              <w:left w:val="single" w:sz="2" w:space="0" w:color="000000" w:themeColor="text1"/>
              <w:bottom w:val="nil"/>
              <w:right w:val="nil"/>
            </w:tcBorders>
            <w:vAlign w:val="center"/>
          </w:tcPr>
          <w:p w14:paraId="082F01E4" w14:textId="77777777" w:rsidR="00F36293" w:rsidRDefault="00F36293" w:rsidP="00C701DA">
            <w:pPr>
              <w:pStyle w:val="NoSpacing"/>
              <w:rPr>
                <w:rStyle w:val="normaltextrun"/>
                <w:rFonts w:ascii="Times New Roman" w:eastAsia="Calibri" w:hAnsi="Times New Roman" w:cs="Times New Roman"/>
                <w:b/>
                <w:bCs/>
                <w:i/>
                <w:iCs/>
                <w:color w:val="000000" w:themeColor="text1"/>
                <w:sz w:val="24"/>
                <w:szCs w:val="24"/>
              </w:rPr>
            </w:pPr>
          </w:p>
          <w:p w14:paraId="2FFC9E1E" w14:textId="41C11242" w:rsidR="00F9192E" w:rsidRPr="00E20956" w:rsidRDefault="00F36293" w:rsidP="00E20956">
            <w:pPr>
              <w:pStyle w:val="NoSpacing"/>
              <w:rPr>
                <w:rStyle w:val="normaltextrun"/>
                <w:rFonts w:ascii="Times New Roman" w:eastAsia="Calibri" w:hAnsi="Times New Roman" w:cs="Times New Roman"/>
                <w:b/>
                <w:bCs/>
                <w:i/>
                <w:iCs/>
                <w:color w:val="000000" w:themeColor="text1"/>
                <w:sz w:val="24"/>
                <w:szCs w:val="24"/>
              </w:rPr>
            </w:pPr>
            <w:r w:rsidRPr="00F36293">
              <w:rPr>
                <w:rStyle w:val="normaltextrun"/>
                <w:rFonts w:ascii="Times New Roman" w:eastAsia="Calibri" w:hAnsi="Times New Roman" w:cs="Times New Roman"/>
                <w:b/>
                <w:bCs/>
                <w:i/>
                <w:iCs/>
                <w:color w:val="000000" w:themeColor="text1"/>
                <w:sz w:val="24"/>
                <w:szCs w:val="24"/>
              </w:rPr>
              <w:t>Opening</w:t>
            </w:r>
          </w:p>
          <w:p w14:paraId="1E2BDFB7" w14:textId="564F5ECB" w:rsidR="008D06C8" w:rsidRPr="008D06C8" w:rsidRDefault="008D06C8" w:rsidP="008D06C8">
            <w:pPr>
              <w:pStyle w:val="ListParagraph"/>
              <w:numPr>
                <w:ilvl w:val="0"/>
                <w:numId w:val="7"/>
              </w:numPr>
              <w:rPr>
                <w:rStyle w:val="normaltextrun"/>
                <w:rFonts w:ascii="Times New Roman" w:eastAsia="Calibri" w:hAnsi="Times New Roman" w:cs="Times New Roman"/>
                <w:color w:val="000000" w:themeColor="text1"/>
                <w:sz w:val="24"/>
                <w:szCs w:val="24"/>
              </w:rPr>
            </w:pPr>
            <w:r w:rsidRPr="00740AB7">
              <w:rPr>
                <w:rStyle w:val="normaltextrun"/>
                <w:rFonts w:ascii="Times New Roman" w:eastAsia="Calibri" w:hAnsi="Times New Roman" w:cs="Times New Roman"/>
                <w:b/>
                <w:bCs/>
                <w:color w:val="000000" w:themeColor="text1"/>
                <w:sz w:val="24"/>
                <w:szCs w:val="24"/>
              </w:rPr>
              <w:t xml:space="preserve">Mr. Daniele </w:t>
            </w:r>
            <w:proofErr w:type="spellStart"/>
            <w:r w:rsidRPr="00740AB7">
              <w:rPr>
                <w:rStyle w:val="normaltextrun"/>
                <w:rFonts w:ascii="Times New Roman" w:eastAsia="Calibri" w:hAnsi="Times New Roman" w:cs="Times New Roman"/>
                <w:b/>
                <w:bCs/>
                <w:color w:val="000000" w:themeColor="text1"/>
                <w:sz w:val="24"/>
                <w:szCs w:val="24"/>
              </w:rPr>
              <w:t>Violetti</w:t>
            </w:r>
            <w:proofErr w:type="spellEnd"/>
            <w:r>
              <w:rPr>
                <w:rStyle w:val="normaltextrun"/>
                <w:rFonts w:ascii="Times New Roman" w:eastAsia="Calibri" w:hAnsi="Times New Roman" w:cs="Times New Roman"/>
                <w:color w:val="000000" w:themeColor="text1"/>
                <w:sz w:val="24"/>
                <w:szCs w:val="24"/>
              </w:rPr>
              <w:t xml:space="preserve">, </w:t>
            </w:r>
            <w:r w:rsidRPr="0083440F">
              <w:rPr>
                <w:rStyle w:val="normaltextrun"/>
                <w:rFonts w:ascii="Times New Roman" w:eastAsia="Calibri" w:hAnsi="Times New Roman" w:cs="Times New Roman"/>
                <w:color w:val="000000" w:themeColor="text1"/>
                <w:sz w:val="24"/>
                <w:szCs w:val="24"/>
              </w:rPr>
              <w:t xml:space="preserve">Senior Director of the </w:t>
            </w:r>
            <w:proofErr w:type="spellStart"/>
            <w:r w:rsidRPr="0083440F">
              <w:rPr>
                <w:rStyle w:val="normaltextrun"/>
                <w:rFonts w:ascii="Times New Roman" w:eastAsia="Calibri" w:hAnsi="Times New Roman" w:cs="Times New Roman"/>
                <w:color w:val="000000" w:themeColor="text1"/>
                <w:sz w:val="24"/>
                <w:szCs w:val="24"/>
              </w:rPr>
              <w:t>Programmes</w:t>
            </w:r>
            <w:proofErr w:type="spellEnd"/>
            <w:r w:rsidRPr="0083440F">
              <w:rPr>
                <w:rStyle w:val="normaltextrun"/>
                <w:rFonts w:ascii="Times New Roman" w:eastAsia="Calibri" w:hAnsi="Times New Roman" w:cs="Times New Roman"/>
                <w:color w:val="000000" w:themeColor="text1"/>
                <w:sz w:val="24"/>
                <w:szCs w:val="24"/>
              </w:rPr>
              <w:t xml:space="preserve"> Coordination</w:t>
            </w:r>
            <w:r w:rsidR="005A108C">
              <w:rPr>
                <w:rStyle w:val="normaltextrun"/>
                <w:rFonts w:ascii="Times New Roman" w:eastAsia="Calibri" w:hAnsi="Times New Roman" w:cs="Times New Roman"/>
                <w:color w:val="000000" w:themeColor="text1"/>
                <w:sz w:val="24"/>
                <w:szCs w:val="24"/>
              </w:rPr>
              <w:t xml:space="preserve">, </w:t>
            </w:r>
            <w:r w:rsidRPr="0083440F">
              <w:rPr>
                <w:rStyle w:val="normaltextrun"/>
                <w:rFonts w:ascii="Times New Roman" w:eastAsia="Calibri" w:hAnsi="Times New Roman" w:cs="Times New Roman"/>
                <w:color w:val="000000" w:themeColor="text1"/>
                <w:sz w:val="24"/>
                <w:szCs w:val="24"/>
              </w:rPr>
              <w:t>United Nations Framework Convention on Climate Change</w:t>
            </w:r>
          </w:p>
          <w:p w14:paraId="4DE7761B" w14:textId="28CC75E9" w:rsidR="00F36293" w:rsidRPr="00D03875" w:rsidRDefault="00F36293" w:rsidP="00C701DA">
            <w:pPr>
              <w:pStyle w:val="NoSpacing"/>
              <w:rPr>
                <w:rStyle w:val="normaltextrun"/>
                <w:rFonts w:ascii="Times New Roman" w:eastAsia="Calibri" w:hAnsi="Times New Roman" w:cs="Times New Roman"/>
                <w:color w:val="000000" w:themeColor="text1"/>
                <w:sz w:val="24"/>
                <w:szCs w:val="24"/>
              </w:rPr>
            </w:pPr>
          </w:p>
        </w:tc>
      </w:tr>
      <w:tr w:rsidR="167E1B78" w:rsidRPr="00D03875" w14:paraId="7B741A09" w14:textId="77777777" w:rsidTr="17FC5439">
        <w:trPr>
          <w:trHeight w:val="728"/>
        </w:trPr>
        <w:tc>
          <w:tcPr>
            <w:tcW w:w="1710" w:type="dxa"/>
            <w:tcBorders>
              <w:top w:val="none" w:sz="2" w:space="0" w:color="000000" w:themeColor="text1"/>
              <w:left w:val="nil"/>
              <w:bottom w:val="nil"/>
              <w:right w:val="single" w:sz="4" w:space="0" w:color="auto"/>
            </w:tcBorders>
            <w:shd w:val="clear" w:color="auto" w:fill="DAE9F7" w:themeFill="text2" w:themeFillTint="1A"/>
          </w:tcPr>
          <w:p w14:paraId="703D51F4" w14:textId="77777777" w:rsidR="00F36293" w:rsidRDefault="00F36293" w:rsidP="00F36293">
            <w:pPr>
              <w:ind w:right="480"/>
              <w:rPr>
                <w:rStyle w:val="normaltextrun"/>
                <w:rFonts w:ascii="Times New Roman" w:eastAsia="Calibri" w:hAnsi="Times New Roman" w:cs="Times New Roman"/>
                <w:i/>
                <w:iCs/>
                <w:color w:val="000000" w:themeColor="text1"/>
                <w:sz w:val="24"/>
                <w:szCs w:val="24"/>
              </w:rPr>
            </w:pPr>
          </w:p>
          <w:p w14:paraId="0F78AD5C" w14:textId="3728F79E" w:rsidR="167E1B78" w:rsidRPr="00D03875" w:rsidRDefault="2737506D" w:rsidP="6240176A">
            <w:pPr>
              <w:ind w:right="120"/>
              <w:jc w:val="right"/>
              <w:rPr>
                <w:rStyle w:val="normaltextrun"/>
                <w:rFonts w:ascii="Times New Roman" w:eastAsia="Calibri" w:hAnsi="Times New Roman" w:cs="Times New Roman"/>
                <w:color w:val="000000" w:themeColor="text1"/>
                <w:sz w:val="24"/>
                <w:szCs w:val="24"/>
              </w:rPr>
            </w:pPr>
            <w:r w:rsidRPr="39DDD537">
              <w:rPr>
                <w:rStyle w:val="normaltextrun"/>
                <w:rFonts w:ascii="Times New Roman" w:eastAsia="Calibri" w:hAnsi="Times New Roman" w:cs="Times New Roman"/>
                <w:color w:val="000000" w:themeColor="text1"/>
                <w:sz w:val="24"/>
                <w:szCs w:val="24"/>
              </w:rPr>
              <w:t xml:space="preserve"> </w:t>
            </w:r>
            <w:r w:rsidR="2EA8ECB4" w:rsidRPr="39DDD537">
              <w:rPr>
                <w:rStyle w:val="normaltextrun"/>
                <w:rFonts w:ascii="Times New Roman" w:eastAsia="Calibri" w:hAnsi="Times New Roman" w:cs="Times New Roman"/>
                <w:color w:val="000000" w:themeColor="text1"/>
                <w:sz w:val="24"/>
                <w:szCs w:val="24"/>
              </w:rPr>
              <w:t>13:</w:t>
            </w:r>
            <w:r w:rsidR="2CD11135" w:rsidRPr="39DDD537">
              <w:rPr>
                <w:rStyle w:val="normaltextrun"/>
                <w:rFonts w:ascii="Times New Roman" w:eastAsia="Calibri" w:hAnsi="Times New Roman" w:cs="Times New Roman"/>
                <w:color w:val="000000" w:themeColor="text1"/>
                <w:sz w:val="24"/>
                <w:szCs w:val="24"/>
              </w:rPr>
              <w:t>1</w:t>
            </w:r>
            <w:r w:rsidR="00CC57E2" w:rsidRPr="39DDD537">
              <w:rPr>
                <w:rStyle w:val="normaltextrun"/>
                <w:rFonts w:ascii="Times New Roman" w:eastAsia="Calibri" w:hAnsi="Times New Roman" w:cs="Times New Roman"/>
                <w:color w:val="000000" w:themeColor="text1"/>
                <w:sz w:val="24"/>
                <w:szCs w:val="24"/>
              </w:rPr>
              <w:t>8</w:t>
            </w:r>
            <w:r w:rsidR="2EA8ECB4" w:rsidRPr="39DDD537">
              <w:rPr>
                <w:rStyle w:val="normaltextrun"/>
                <w:rFonts w:ascii="Times New Roman" w:eastAsia="Calibri" w:hAnsi="Times New Roman" w:cs="Times New Roman"/>
                <w:color w:val="000000" w:themeColor="text1"/>
                <w:sz w:val="24"/>
                <w:szCs w:val="24"/>
              </w:rPr>
              <w:t>-1</w:t>
            </w:r>
            <w:r w:rsidR="661FA5EB" w:rsidRPr="39DDD537">
              <w:rPr>
                <w:rStyle w:val="normaltextrun"/>
                <w:rFonts w:ascii="Times New Roman" w:eastAsia="Calibri" w:hAnsi="Times New Roman" w:cs="Times New Roman"/>
                <w:color w:val="000000" w:themeColor="text1"/>
                <w:sz w:val="24"/>
                <w:szCs w:val="24"/>
              </w:rPr>
              <w:t>4</w:t>
            </w:r>
            <w:r w:rsidR="2EA8ECB4" w:rsidRPr="39DDD537">
              <w:rPr>
                <w:rStyle w:val="normaltextrun"/>
                <w:rFonts w:ascii="Times New Roman" w:eastAsia="Calibri" w:hAnsi="Times New Roman" w:cs="Times New Roman"/>
                <w:color w:val="000000" w:themeColor="text1"/>
                <w:sz w:val="24"/>
                <w:szCs w:val="24"/>
              </w:rPr>
              <w:t>:</w:t>
            </w:r>
            <w:r w:rsidR="008D06C8" w:rsidRPr="39DDD537">
              <w:rPr>
                <w:rStyle w:val="normaltextrun"/>
                <w:rFonts w:ascii="Times New Roman" w:eastAsia="Calibri" w:hAnsi="Times New Roman" w:cs="Times New Roman"/>
                <w:color w:val="000000" w:themeColor="text1"/>
                <w:sz w:val="24"/>
                <w:szCs w:val="24"/>
              </w:rPr>
              <w:t>0</w:t>
            </w:r>
            <w:r w:rsidR="00E20956" w:rsidRPr="39DDD537">
              <w:rPr>
                <w:rStyle w:val="normaltextrun"/>
                <w:rFonts w:ascii="Times New Roman" w:eastAsia="Calibri" w:hAnsi="Times New Roman" w:cs="Times New Roman"/>
                <w:color w:val="000000" w:themeColor="text1"/>
                <w:sz w:val="24"/>
                <w:szCs w:val="24"/>
              </w:rPr>
              <w:t>0</w:t>
            </w:r>
          </w:p>
        </w:tc>
        <w:tc>
          <w:tcPr>
            <w:tcW w:w="7455" w:type="dxa"/>
            <w:tcBorders>
              <w:top w:val="nil"/>
              <w:left w:val="single" w:sz="4" w:space="0" w:color="auto"/>
              <w:bottom w:val="nil"/>
              <w:right w:val="nil"/>
            </w:tcBorders>
            <w:shd w:val="clear" w:color="auto" w:fill="DAE9F7" w:themeFill="text2" w:themeFillTint="1A"/>
            <w:vAlign w:val="center"/>
          </w:tcPr>
          <w:p w14:paraId="0A2128BA" w14:textId="77777777" w:rsidR="00F36293" w:rsidRDefault="00F36293" w:rsidP="00F36293">
            <w:pPr>
              <w:rPr>
                <w:rStyle w:val="normaltextrun"/>
                <w:rFonts w:ascii="Times New Roman" w:eastAsia="Calibri" w:hAnsi="Times New Roman" w:cs="Times New Roman"/>
                <w:b/>
                <w:bCs/>
                <w:i/>
                <w:iCs/>
                <w:color w:val="000000" w:themeColor="text1"/>
                <w:sz w:val="24"/>
                <w:szCs w:val="24"/>
              </w:rPr>
            </w:pPr>
          </w:p>
          <w:p w14:paraId="3B5D362C" w14:textId="6B6244C9" w:rsidR="00F36293" w:rsidRPr="00D03875" w:rsidRDefault="369BD263" w:rsidP="6240176A">
            <w:pPr>
              <w:rPr>
                <w:rStyle w:val="normaltextrun"/>
                <w:rFonts w:ascii="Times New Roman" w:eastAsia="Calibri" w:hAnsi="Times New Roman" w:cs="Times New Roman"/>
                <w:b/>
                <w:bCs/>
                <w:i/>
                <w:iCs/>
                <w:color w:val="000000" w:themeColor="text1"/>
                <w:sz w:val="24"/>
                <w:szCs w:val="24"/>
              </w:rPr>
            </w:pPr>
            <w:r w:rsidRPr="6240176A">
              <w:rPr>
                <w:rStyle w:val="normaltextrun"/>
                <w:rFonts w:ascii="Times New Roman" w:eastAsia="Calibri" w:hAnsi="Times New Roman" w:cs="Times New Roman"/>
                <w:b/>
                <w:bCs/>
                <w:i/>
                <w:iCs/>
                <w:color w:val="000000" w:themeColor="text1"/>
                <w:sz w:val="24"/>
                <w:szCs w:val="24"/>
              </w:rPr>
              <w:t>Panel Discussion 1</w:t>
            </w:r>
            <w:r w:rsidR="04BF70B5" w:rsidRPr="6240176A">
              <w:rPr>
                <w:rStyle w:val="normaltextrun"/>
                <w:rFonts w:ascii="Times New Roman" w:eastAsia="Calibri" w:hAnsi="Times New Roman" w:cs="Times New Roman"/>
                <w:b/>
                <w:bCs/>
                <w:i/>
                <w:iCs/>
                <w:color w:val="000000" w:themeColor="text1"/>
                <w:sz w:val="24"/>
                <w:szCs w:val="24"/>
              </w:rPr>
              <w:t xml:space="preserve"> </w:t>
            </w:r>
          </w:p>
          <w:p w14:paraId="48F1AA9F" w14:textId="628F404B" w:rsidR="001055F6" w:rsidRPr="00C701DA" w:rsidRDefault="001055F6" w:rsidP="001055F6">
            <w:pPr>
              <w:rPr>
                <w:rStyle w:val="normaltextrun"/>
                <w:rFonts w:ascii="Times New Roman" w:eastAsia="Calibri" w:hAnsi="Times New Roman" w:cs="Times New Roman"/>
                <w:color w:val="000000" w:themeColor="text1"/>
                <w:sz w:val="24"/>
                <w:szCs w:val="24"/>
              </w:rPr>
            </w:pPr>
          </w:p>
        </w:tc>
      </w:tr>
      <w:tr w:rsidR="001777B5" w:rsidRPr="00D03875" w14:paraId="1B1B3D1C" w14:textId="77777777" w:rsidTr="17FC5439">
        <w:trPr>
          <w:trHeight w:val="300"/>
        </w:trPr>
        <w:tc>
          <w:tcPr>
            <w:tcW w:w="1710" w:type="dxa"/>
            <w:tcBorders>
              <w:top w:val="nil"/>
              <w:left w:val="nil"/>
              <w:bottom w:val="nil"/>
              <w:right w:val="single" w:sz="4" w:space="0" w:color="auto"/>
            </w:tcBorders>
          </w:tcPr>
          <w:p w14:paraId="17127415" w14:textId="6BF492EC" w:rsidR="6240176A" w:rsidRDefault="6240176A" w:rsidP="6240176A">
            <w:pPr>
              <w:jc w:val="right"/>
              <w:rPr>
                <w:rStyle w:val="normaltextrun"/>
                <w:rFonts w:ascii="Times New Roman" w:eastAsia="Calibri" w:hAnsi="Times New Roman" w:cs="Times New Roman"/>
                <w:i/>
                <w:iCs/>
                <w:color w:val="000000" w:themeColor="text1"/>
                <w:sz w:val="24"/>
                <w:szCs w:val="24"/>
              </w:rPr>
            </w:pPr>
          </w:p>
          <w:p w14:paraId="1DF5AB8B" w14:textId="77777777" w:rsidR="0093688D" w:rsidRDefault="0093688D" w:rsidP="0093688D">
            <w:pPr>
              <w:rPr>
                <w:rStyle w:val="normaltextrun"/>
                <w:rFonts w:ascii="Times New Roman" w:eastAsia="Calibri" w:hAnsi="Times New Roman" w:cs="Times New Roman"/>
                <w:i/>
                <w:iCs/>
                <w:color w:val="000000" w:themeColor="text1"/>
                <w:sz w:val="24"/>
                <w:szCs w:val="24"/>
              </w:rPr>
            </w:pPr>
          </w:p>
          <w:p w14:paraId="7DC0A7EA" w14:textId="77777777" w:rsidR="0093688D" w:rsidRDefault="0093688D" w:rsidP="0093688D">
            <w:pPr>
              <w:rPr>
                <w:rStyle w:val="normaltextrun"/>
                <w:rFonts w:ascii="Times New Roman" w:eastAsia="Calibri" w:hAnsi="Times New Roman" w:cs="Times New Roman"/>
                <w:i/>
                <w:iCs/>
                <w:color w:val="000000" w:themeColor="text1"/>
                <w:sz w:val="24"/>
                <w:szCs w:val="24"/>
              </w:rPr>
            </w:pPr>
          </w:p>
          <w:p w14:paraId="5F9A4855" w14:textId="77777777" w:rsidR="00892093" w:rsidRDefault="00892093" w:rsidP="0093688D">
            <w:pPr>
              <w:rPr>
                <w:rStyle w:val="normaltextrun"/>
                <w:rFonts w:ascii="Times New Roman" w:eastAsia="Calibri" w:hAnsi="Times New Roman" w:cs="Times New Roman"/>
                <w:i/>
                <w:iCs/>
                <w:color w:val="000000" w:themeColor="text1"/>
                <w:sz w:val="24"/>
                <w:szCs w:val="24"/>
              </w:rPr>
            </w:pPr>
          </w:p>
          <w:p w14:paraId="0C804DDB" w14:textId="7ACFDE8A" w:rsidR="0093688D" w:rsidRDefault="0093688D" w:rsidP="6240176A">
            <w:pPr>
              <w:jc w:val="right"/>
              <w:rPr>
                <w:rStyle w:val="normaltextrun"/>
                <w:rFonts w:ascii="Times New Roman" w:eastAsia="Calibri" w:hAnsi="Times New Roman" w:cs="Times New Roman"/>
                <w:i/>
                <w:iCs/>
                <w:color w:val="000000" w:themeColor="text1"/>
                <w:sz w:val="24"/>
                <w:szCs w:val="24"/>
              </w:rPr>
            </w:pPr>
            <w:r>
              <w:rPr>
                <w:rStyle w:val="normaltextrun"/>
                <w:rFonts w:ascii="Times New Roman" w:eastAsia="Calibri" w:hAnsi="Times New Roman" w:cs="Times New Roman"/>
                <w:i/>
                <w:iCs/>
                <w:color w:val="000000" w:themeColor="text1"/>
                <w:sz w:val="24"/>
                <w:szCs w:val="24"/>
              </w:rPr>
              <w:t>(3-4 minutes each)</w:t>
            </w:r>
          </w:p>
          <w:p w14:paraId="37B47EE9" w14:textId="77777777" w:rsidR="0093688D" w:rsidRDefault="0093688D" w:rsidP="6240176A">
            <w:pPr>
              <w:jc w:val="right"/>
              <w:rPr>
                <w:rStyle w:val="normaltextrun"/>
                <w:rFonts w:ascii="Times New Roman" w:eastAsia="Calibri" w:hAnsi="Times New Roman" w:cs="Times New Roman"/>
                <w:i/>
                <w:iCs/>
                <w:color w:val="000000" w:themeColor="text1"/>
                <w:sz w:val="24"/>
                <w:szCs w:val="24"/>
              </w:rPr>
            </w:pPr>
          </w:p>
          <w:p w14:paraId="0FF2E3E1" w14:textId="77777777" w:rsidR="0093688D" w:rsidRDefault="0093688D" w:rsidP="6240176A">
            <w:pPr>
              <w:jc w:val="right"/>
              <w:rPr>
                <w:rStyle w:val="normaltextrun"/>
                <w:rFonts w:ascii="Times New Roman" w:eastAsia="Calibri" w:hAnsi="Times New Roman" w:cs="Times New Roman"/>
                <w:i/>
                <w:iCs/>
                <w:color w:val="000000" w:themeColor="text1"/>
                <w:sz w:val="24"/>
                <w:szCs w:val="24"/>
              </w:rPr>
            </w:pPr>
          </w:p>
          <w:p w14:paraId="16440572" w14:textId="77777777" w:rsidR="0093688D" w:rsidRDefault="0093688D" w:rsidP="6240176A">
            <w:pPr>
              <w:jc w:val="right"/>
              <w:rPr>
                <w:rStyle w:val="normaltextrun"/>
                <w:rFonts w:ascii="Times New Roman" w:eastAsia="Calibri" w:hAnsi="Times New Roman" w:cs="Times New Roman"/>
                <w:i/>
                <w:iCs/>
                <w:color w:val="000000" w:themeColor="text1"/>
                <w:sz w:val="24"/>
                <w:szCs w:val="24"/>
              </w:rPr>
            </w:pPr>
          </w:p>
          <w:p w14:paraId="4BF6E3C8" w14:textId="77777777" w:rsidR="0093688D" w:rsidRDefault="0093688D" w:rsidP="00892093">
            <w:pPr>
              <w:rPr>
                <w:rStyle w:val="normaltextrun"/>
                <w:rFonts w:ascii="Times New Roman" w:eastAsia="Calibri" w:hAnsi="Times New Roman" w:cs="Times New Roman"/>
                <w:i/>
                <w:iCs/>
                <w:color w:val="000000" w:themeColor="text1"/>
                <w:sz w:val="24"/>
                <w:szCs w:val="24"/>
              </w:rPr>
            </w:pPr>
          </w:p>
          <w:p w14:paraId="2E90D5F0" w14:textId="77777777" w:rsidR="0093688D" w:rsidRDefault="0093688D" w:rsidP="167E1B78">
            <w:pPr>
              <w:jc w:val="right"/>
              <w:rPr>
                <w:rStyle w:val="normaltextrun"/>
                <w:rFonts w:ascii="Times New Roman" w:eastAsia="Calibri" w:hAnsi="Times New Roman" w:cs="Times New Roman"/>
                <w:i/>
                <w:iCs/>
                <w:color w:val="000000" w:themeColor="text1"/>
                <w:sz w:val="24"/>
                <w:szCs w:val="24"/>
              </w:rPr>
            </w:pPr>
          </w:p>
          <w:p w14:paraId="5E800756" w14:textId="357B333B" w:rsidR="001777B5" w:rsidRPr="000B5669" w:rsidRDefault="000B5669" w:rsidP="167E1B78">
            <w:pPr>
              <w:jc w:val="right"/>
              <w:rPr>
                <w:rStyle w:val="normaltextrun"/>
                <w:rFonts w:ascii="Times New Roman" w:eastAsia="Calibri" w:hAnsi="Times New Roman" w:cs="Times New Roman"/>
                <w:i/>
                <w:iCs/>
                <w:color w:val="000000" w:themeColor="text1"/>
                <w:sz w:val="24"/>
                <w:szCs w:val="24"/>
              </w:rPr>
            </w:pPr>
            <w:r>
              <w:rPr>
                <w:rStyle w:val="normaltextrun"/>
                <w:rFonts w:ascii="Times New Roman" w:eastAsia="Calibri" w:hAnsi="Times New Roman" w:cs="Times New Roman"/>
                <w:i/>
                <w:iCs/>
                <w:color w:val="000000" w:themeColor="text1"/>
                <w:sz w:val="24"/>
                <w:szCs w:val="24"/>
              </w:rPr>
              <w:t>(5-6 minutes)</w:t>
            </w:r>
          </w:p>
          <w:p w14:paraId="1E0AD4BF" w14:textId="4896CFDE" w:rsidR="001055F6" w:rsidRDefault="001055F6" w:rsidP="6240176A">
            <w:pPr>
              <w:jc w:val="right"/>
              <w:rPr>
                <w:rStyle w:val="normaltextrun"/>
                <w:rFonts w:ascii="Times New Roman" w:eastAsia="Calibri" w:hAnsi="Times New Roman" w:cs="Times New Roman"/>
                <w:b/>
                <w:bCs/>
                <w:i/>
                <w:iCs/>
                <w:color w:val="000000" w:themeColor="text1"/>
                <w:sz w:val="24"/>
                <w:szCs w:val="24"/>
              </w:rPr>
            </w:pPr>
          </w:p>
          <w:p w14:paraId="4B9B8948" w14:textId="67C75DA0" w:rsidR="6240176A" w:rsidRDefault="6240176A" w:rsidP="6240176A">
            <w:pPr>
              <w:jc w:val="right"/>
              <w:rPr>
                <w:rStyle w:val="normaltextrun"/>
                <w:rFonts w:ascii="Times New Roman" w:eastAsia="Calibri" w:hAnsi="Times New Roman" w:cs="Times New Roman"/>
                <w:b/>
                <w:bCs/>
                <w:i/>
                <w:iCs/>
                <w:color w:val="000000" w:themeColor="text1"/>
                <w:sz w:val="24"/>
                <w:szCs w:val="24"/>
              </w:rPr>
            </w:pPr>
          </w:p>
          <w:p w14:paraId="7B41C34F" w14:textId="6B4C6174" w:rsidR="6240176A" w:rsidRDefault="6240176A" w:rsidP="6240176A">
            <w:pPr>
              <w:jc w:val="right"/>
              <w:rPr>
                <w:rStyle w:val="normaltextrun"/>
                <w:rFonts w:ascii="Times New Roman" w:eastAsia="Calibri" w:hAnsi="Times New Roman" w:cs="Times New Roman"/>
                <w:b/>
                <w:bCs/>
                <w:i/>
                <w:iCs/>
                <w:color w:val="000000" w:themeColor="text1"/>
                <w:sz w:val="24"/>
                <w:szCs w:val="24"/>
              </w:rPr>
            </w:pPr>
          </w:p>
          <w:p w14:paraId="617FF447" w14:textId="7B7B35FA" w:rsidR="779B4FD3" w:rsidRDefault="779B4FD3" w:rsidP="001E7EE1">
            <w:pPr>
              <w:rPr>
                <w:rStyle w:val="normaltextrun"/>
                <w:rFonts w:ascii="Times New Roman" w:eastAsia="Calibri" w:hAnsi="Times New Roman" w:cs="Times New Roman"/>
                <w:i/>
                <w:iCs/>
                <w:color w:val="000000" w:themeColor="text1"/>
                <w:sz w:val="24"/>
                <w:szCs w:val="24"/>
              </w:rPr>
            </w:pPr>
          </w:p>
          <w:p w14:paraId="2D07EAC8" w14:textId="30F5192E" w:rsidR="00273200" w:rsidRPr="000B5669" w:rsidRDefault="58721D13" w:rsidP="7BBC0C20">
            <w:pPr>
              <w:jc w:val="right"/>
              <w:rPr>
                <w:rStyle w:val="normaltextrun"/>
                <w:rFonts w:ascii="Times New Roman" w:eastAsia="Calibri" w:hAnsi="Times New Roman" w:cs="Times New Roman"/>
                <w:i/>
                <w:iCs/>
                <w:color w:val="000000" w:themeColor="text1"/>
                <w:sz w:val="24"/>
                <w:szCs w:val="24"/>
              </w:rPr>
            </w:pPr>
            <w:r w:rsidRPr="7BBC0C20">
              <w:rPr>
                <w:rStyle w:val="normaltextrun"/>
                <w:rFonts w:ascii="Times New Roman" w:eastAsia="Calibri" w:hAnsi="Times New Roman" w:cs="Times New Roman"/>
                <w:i/>
                <w:iCs/>
                <w:color w:val="000000" w:themeColor="text1"/>
                <w:sz w:val="24"/>
                <w:szCs w:val="24"/>
              </w:rPr>
              <w:t>(3</w:t>
            </w:r>
            <w:r w:rsidR="003F2009">
              <w:rPr>
                <w:rStyle w:val="normaltextrun"/>
                <w:rFonts w:ascii="Times New Roman" w:eastAsia="Calibri" w:hAnsi="Times New Roman" w:cs="Times New Roman"/>
                <w:i/>
                <w:iCs/>
                <w:color w:val="000000" w:themeColor="text1"/>
                <w:sz w:val="24"/>
                <w:szCs w:val="24"/>
              </w:rPr>
              <w:t>-4</w:t>
            </w:r>
            <w:r w:rsidRPr="7BBC0C20">
              <w:rPr>
                <w:rStyle w:val="normaltextrun"/>
                <w:rFonts w:ascii="Times New Roman" w:eastAsia="Calibri" w:hAnsi="Times New Roman" w:cs="Times New Roman"/>
                <w:i/>
                <w:iCs/>
                <w:color w:val="000000" w:themeColor="text1"/>
                <w:sz w:val="24"/>
                <w:szCs w:val="24"/>
              </w:rPr>
              <w:t xml:space="preserve"> minutes each, </w:t>
            </w:r>
            <w:r w:rsidR="003F2009">
              <w:rPr>
                <w:rStyle w:val="normaltextrun"/>
                <w:rFonts w:ascii="Times New Roman" w:eastAsia="Calibri" w:hAnsi="Times New Roman" w:cs="Times New Roman"/>
                <w:i/>
                <w:iCs/>
                <w:color w:val="000000" w:themeColor="text1"/>
                <w:sz w:val="24"/>
                <w:szCs w:val="24"/>
              </w:rPr>
              <w:t>1-</w:t>
            </w:r>
            <w:r w:rsidRPr="7BBC0C20">
              <w:rPr>
                <w:rStyle w:val="normaltextrun"/>
                <w:rFonts w:ascii="Times New Roman" w:eastAsia="Calibri" w:hAnsi="Times New Roman" w:cs="Times New Roman"/>
                <w:i/>
                <w:iCs/>
                <w:color w:val="000000" w:themeColor="text1"/>
                <w:sz w:val="24"/>
                <w:szCs w:val="24"/>
              </w:rPr>
              <w:t>2 rounds)</w:t>
            </w:r>
          </w:p>
        </w:tc>
        <w:tc>
          <w:tcPr>
            <w:tcW w:w="7455" w:type="dxa"/>
            <w:tcBorders>
              <w:top w:val="nil"/>
              <w:left w:val="single" w:sz="4" w:space="0" w:color="auto"/>
              <w:bottom w:val="nil"/>
              <w:right w:val="nil"/>
            </w:tcBorders>
            <w:vAlign w:val="center"/>
          </w:tcPr>
          <w:p w14:paraId="6A72914A" w14:textId="77777777" w:rsidR="0093688D" w:rsidRDefault="0093688D" w:rsidP="6240176A">
            <w:pPr>
              <w:rPr>
                <w:rStyle w:val="normaltextrun"/>
                <w:rFonts w:ascii="Times New Roman" w:eastAsia="Calibri" w:hAnsi="Times New Roman" w:cs="Times New Roman"/>
                <w:i/>
                <w:iCs/>
                <w:color w:val="000000" w:themeColor="text1"/>
                <w:sz w:val="24"/>
                <w:szCs w:val="24"/>
              </w:rPr>
            </w:pPr>
          </w:p>
          <w:p w14:paraId="5F4EF9D6" w14:textId="2F717ED8" w:rsidR="39DDD537" w:rsidRDefault="6AB59E80" w:rsidP="39DDD537">
            <w:pPr>
              <w:rPr>
                <w:rStyle w:val="normaltextrun"/>
                <w:rFonts w:ascii="Times New Roman" w:eastAsia="Calibri" w:hAnsi="Times New Roman" w:cs="Times New Roman"/>
                <w:color w:val="000000" w:themeColor="text1"/>
                <w:sz w:val="24"/>
                <w:szCs w:val="24"/>
              </w:rPr>
            </w:pPr>
            <w:r w:rsidRPr="39DDD537">
              <w:rPr>
                <w:rStyle w:val="normaltextrun"/>
                <w:rFonts w:ascii="Times New Roman" w:eastAsia="Calibri" w:hAnsi="Times New Roman" w:cs="Times New Roman"/>
                <w:i/>
                <w:iCs/>
                <w:color w:val="000000" w:themeColor="text1"/>
                <w:sz w:val="24"/>
                <w:szCs w:val="24"/>
              </w:rPr>
              <w:t xml:space="preserve">Moderator: </w:t>
            </w:r>
            <w:r w:rsidR="00C750CC" w:rsidRPr="39DDD537">
              <w:rPr>
                <w:rStyle w:val="normaltextrun"/>
                <w:rFonts w:ascii="Times New Roman" w:eastAsia="Calibri" w:hAnsi="Times New Roman" w:cs="Times New Roman"/>
                <w:b/>
                <w:bCs/>
                <w:color w:val="000000" w:themeColor="text1"/>
                <w:sz w:val="24"/>
                <w:szCs w:val="24"/>
              </w:rPr>
              <w:t>Ms. Bahareh Seyedi</w:t>
            </w:r>
            <w:r w:rsidR="00C750CC" w:rsidRPr="39DDD537">
              <w:rPr>
                <w:rStyle w:val="normaltextrun"/>
                <w:rFonts w:ascii="Times New Roman" w:eastAsia="Calibri" w:hAnsi="Times New Roman" w:cs="Times New Roman"/>
                <w:color w:val="000000" w:themeColor="text1"/>
                <w:sz w:val="24"/>
                <w:szCs w:val="24"/>
              </w:rPr>
              <w:t xml:space="preserve">, Senior Sustainable Development Officer, </w:t>
            </w:r>
            <w:r w:rsidRPr="39DDD537">
              <w:rPr>
                <w:rStyle w:val="normaltextrun"/>
                <w:rFonts w:ascii="Times New Roman" w:eastAsia="Calibri" w:hAnsi="Times New Roman" w:cs="Times New Roman"/>
                <w:color w:val="000000" w:themeColor="text1"/>
                <w:sz w:val="24"/>
                <w:szCs w:val="24"/>
              </w:rPr>
              <w:t>UNDESA</w:t>
            </w:r>
          </w:p>
          <w:p w14:paraId="44107A80" w14:textId="77777777" w:rsidR="00892093" w:rsidRDefault="00892093" w:rsidP="00740AB7">
            <w:pPr>
              <w:rPr>
                <w:rStyle w:val="normaltextrun"/>
                <w:rFonts w:ascii="Times New Roman" w:eastAsia="Calibri" w:hAnsi="Times New Roman" w:cs="Times New Roman"/>
                <w:i/>
                <w:iCs/>
                <w:color w:val="000000" w:themeColor="text1"/>
                <w:sz w:val="24"/>
                <w:szCs w:val="24"/>
              </w:rPr>
            </w:pPr>
          </w:p>
          <w:p w14:paraId="7419AA81" w14:textId="135A4169" w:rsidR="0093688D" w:rsidRDefault="0093688D" w:rsidP="00740AB7">
            <w:pPr>
              <w:rPr>
                <w:rStyle w:val="normaltextrun"/>
                <w:rFonts w:ascii="Times New Roman" w:eastAsia="Calibri" w:hAnsi="Times New Roman" w:cs="Times New Roman"/>
                <w:i/>
                <w:iCs/>
                <w:color w:val="000000" w:themeColor="text1"/>
                <w:sz w:val="24"/>
                <w:szCs w:val="24"/>
              </w:rPr>
            </w:pPr>
            <w:r>
              <w:rPr>
                <w:rStyle w:val="normaltextrun"/>
                <w:rFonts w:ascii="Times New Roman" w:eastAsia="Calibri" w:hAnsi="Times New Roman" w:cs="Times New Roman"/>
                <w:i/>
                <w:iCs/>
                <w:color w:val="000000" w:themeColor="text1"/>
                <w:sz w:val="24"/>
                <w:szCs w:val="24"/>
              </w:rPr>
              <w:t>Remarks by Hosts of Climate &amp; SDG Synergy Conferences</w:t>
            </w:r>
          </w:p>
          <w:p w14:paraId="02117995" w14:textId="77777777" w:rsidR="0093688D" w:rsidRDefault="0093688D" w:rsidP="0093688D">
            <w:pPr>
              <w:pStyle w:val="ListParagraph"/>
              <w:numPr>
                <w:ilvl w:val="0"/>
                <w:numId w:val="7"/>
              </w:numPr>
              <w:rPr>
                <w:rStyle w:val="normaltextrun"/>
                <w:rFonts w:ascii="Times New Roman" w:eastAsia="Calibri" w:hAnsi="Times New Roman" w:cs="Times New Roman"/>
                <w:color w:val="000000" w:themeColor="text1"/>
                <w:sz w:val="24"/>
                <w:szCs w:val="24"/>
              </w:rPr>
            </w:pPr>
            <w:r w:rsidRPr="008A5160">
              <w:rPr>
                <w:rStyle w:val="normaltextrun"/>
                <w:rFonts w:ascii="Times New Roman" w:eastAsia="Calibri" w:hAnsi="Times New Roman" w:cs="Times New Roman"/>
                <w:b/>
                <w:bCs/>
                <w:color w:val="000000" w:themeColor="text1"/>
                <w:sz w:val="24"/>
                <w:szCs w:val="24"/>
              </w:rPr>
              <w:t>Mr. Vicente de Azevedo Araujo Filho,</w:t>
            </w:r>
            <w:r>
              <w:rPr>
                <w:rStyle w:val="normaltextrun"/>
                <w:rFonts w:ascii="Times New Roman" w:eastAsia="Calibri" w:hAnsi="Times New Roman" w:cs="Times New Roman"/>
                <w:color w:val="000000" w:themeColor="text1"/>
                <w:sz w:val="24"/>
                <w:szCs w:val="24"/>
              </w:rPr>
              <w:t xml:space="preserve"> </w:t>
            </w:r>
            <w:r w:rsidRPr="008A5160">
              <w:rPr>
                <w:rStyle w:val="normaltextrun"/>
                <w:rFonts w:ascii="Times New Roman" w:eastAsia="Calibri" w:hAnsi="Times New Roman" w:cs="Times New Roman"/>
                <w:color w:val="000000" w:themeColor="text1"/>
                <w:sz w:val="24"/>
                <w:szCs w:val="24"/>
              </w:rPr>
              <w:t>Head for Sustainable Development</w:t>
            </w:r>
            <w:r>
              <w:rPr>
                <w:rStyle w:val="normaltextrun"/>
                <w:rFonts w:ascii="Times New Roman" w:eastAsia="Calibri" w:hAnsi="Times New Roman" w:cs="Times New Roman"/>
                <w:color w:val="000000" w:themeColor="text1"/>
                <w:sz w:val="24"/>
                <w:szCs w:val="24"/>
              </w:rPr>
              <w:t xml:space="preserve">, </w:t>
            </w:r>
            <w:r w:rsidRPr="008A5160">
              <w:rPr>
                <w:rStyle w:val="normaltextrun"/>
                <w:rFonts w:ascii="Times New Roman" w:eastAsia="Calibri" w:hAnsi="Times New Roman" w:cs="Times New Roman"/>
                <w:color w:val="000000" w:themeColor="text1"/>
                <w:sz w:val="24"/>
                <w:szCs w:val="24"/>
              </w:rPr>
              <w:t>Ministry of Foreign Affairs of Brazil</w:t>
            </w:r>
          </w:p>
          <w:p w14:paraId="7371EC6B" w14:textId="77777777" w:rsidR="0093688D" w:rsidRPr="008A5160" w:rsidRDefault="0093688D" w:rsidP="0093688D">
            <w:pPr>
              <w:pStyle w:val="ListParagraph"/>
              <w:numPr>
                <w:ilvl w:val="0"/>
                <w:numId w:val="7"/>
              </w:numPr>
              <w:rPr>
                <w:rStyle w:val="normaltextrun"/>
                <w:rFonts w:ascii="Times New Roman" w:eastAsia="Calibri" w:hAnsi="Times New Roman" w:cs="Times New Roman"/>
                <w:color w:val="000000" w:themeColor="text1"/>
                <w:sz w:val="24"/>
                <w:szCs w:val="24"/>
              </w:rPr>
            </w:pPr>
            <w:r w:rsidRPr="00165D90">
              <w:rPr>
                <w:rStyle w:val="normaltextrun"/>
                <w:rFonts w:ascii="Times New Roman" w:eastAsia="Calibri" w:hAnsi="Times New Roman" w:cs="Times New Roman"/>
                <w:b/>
                <w:bCs/>
                <w:color w:val="000000" w:themeColor="text1"/>
                <w:sz w:val="24"/>
                <w:szCs w:val="24"/>
              </w:rPr>
              <w:t>Mr. Ole Thonke</w:t>
            </w:r>
            <w:r>
              <w:rPr>
                <w:rStyle w:val="normaltextrun"/>
                <w:rFonts w:ascii="Times New Roman" w:eastAsia="Calibri" w:hAnsi="Times New Roman" w:cs="Times New Roman"/>
                <w:color w:val="000000" w:themeColor="text1"/>
                <w:sz w:val="24"/>
                <w:szCs w:val="24"/>
              </w:rPr>
              <w:t xml:space="preserve">, </w:t>
            </w:r>
            <w:r w:rsidRPr="00165D90">
              <w:rPr>
                <w:rStyle w:val="normaltextrun"/>
                <w:rFonts w:ascii="Times New Roman" w:eastAsia="Calibri" w:hAnsi="Times New Roman" w:cs="Times New Roman"/>
                <w:color w:val="000000" w:themeColor="text1"/>
                <w:sz w:val="24"/>
                <w:szCs w:val="24"/>
              </w:rPr>
              <w:t xml:space="preserve">Under State Secretary for Development Policy, </w:t>
            </w:r>
            <w:r>
              <w:rPr>
                <w:rStyle w:val="normaltextrun"/>
                <w:rFonts w:ascii="Times New Roman" w:eastAsia="Calibri" w:hAnsi="Times New Roman" w:cs="Times New Roman"/>
                <w:color w:val="000000" w:themeColor="text1"/>
                <w:sz w:val="24"/>
                <w:szCs w:val="24"/>
              </w:rPr>
              <w:t>Ministry of Foreign Affairs of Denmark</w:t>
            </w:r>
          </w:p>
          <w:p w14:paraId="57358DA1" w14:textId="1B94710A" w:rsidR="00CA2916" w:rsidRPr="00CA2916" w:rsidRDefault="001806D6" w:rsidP="001806D6">
            <w:pPr>
              <w:pStyle w:val="ListParagraph"/>
              <w:numPr>
                <w:ilvl w:val="0"/>
                <w:numId w:val="7"/>
              </w:numPr>
              <w:rPr>
                <w:rStyle w:val="normaltextrun"/>
                <w:rFonts w:ascii="Times New Roman" w:eastAsia="Calibri" w:hAnsi="Times New Roman" w:cs="Times New Roman"/>
                <w:i/>
                <w:iCs/>
                <w:color w:val="000000" w:themeColor="text1"/>
                <w:sz w:val="24"/>
                <w:szCs w:val="24"/>
              </w:rPr>
            </w:pPr>
            <w:r w:rsidRPr="001806D6">
              <w:rPr>
                <w:rStyle w:val="normaltextrun"/>
                <w:rFonts w:ascii="Times New Roman" w:eastAsia="Calibri" w:hAnsi="Times New Roman" w:cs="Times New Roman"/>
                <w:b/>
                <w:bCs/>
                <w:color w:val="000000" w:themeColor="text1"/>
                <w:sz w:val="24"/>
                <w:szCs w:val="24"/>
              </w:rPr>
              <w:t>Mr. KONUMA Nobuyuki</w:t>
            </w:r>
            <w:r>
              <w:rPr>
                <w:rStyle w:val="normaltextrun"/>
                <w:rFonts w:ascii="Times New Roman" w:eastAsia="Calibri" w:hAnsi="Times New Roman" w:cs="Times New Roman"/>
                <w:color w:val="000000" w:themeColor="text1"/>
                <w:sz w:val="24"/>
                <w:szCs w:val="24"/>
              </w:rPr>
              <w:t xml:space="preserve">, Director, Climate Change Negotiation Office, Ministry of the Environment, Japan </w:t>
            </w:r>
          </w:p>
          <w:p w14:paraId="4710A262" w14:textId="483CC270" w:rsidR="00740AB7" w:rsidRPr="00740AB7" w:rsidRDefault="004A6501" w:rsidP="00740AB7">
            <w:pPr>
              <w:rPr>
                <w:rStyle w:val="normaltextrun"/>
                <w:rFonts w:ascii="Times New Roman" w:eastAsia="Calibri" w:hAnsi="Times New Roman" w:cs="Times New Roman"/>
                <w:i/>
                <w:iCs/>
                <w:color w:val="000000" w:themeColor="text1"/>
                <w:sz w:val="24"/>
                <w:szCs w:val="24"/>
              </w:rPr>
            </w:pPr>
            <w:r>
              <w:rPr>
                <w:rStyle w:val="normaltextrun"/>
                <w:rFonts w:ascii="Times New Roman" w:eastAsia="Calibri" w:hAnsi="Times New Roman" w:cs="Times New Roman"/>
                <w:i/>
                <w:iCs/>
                <w:color w:val="000000" w:themeColor="text1"/>
                <w:sz w:val="24"/>
                <w:szCs w:val="24"/>
              </w:rPr>
              <w:lastRenderedPageBreak/>
              <w:t>Presentation on k</w:t>
            </w:r>
            <w:r w:rsidR="00740AB7" w:rsidRPr="00740AB7">
              <w:rPr>
                <w:rStyle w:val="normaltextrun"/>
                <w:rFonts w:ascii="Times New Roman" w:eastAsia="Calibri" w:hAnsi="Times New Roman" w:cs="Times New Roman"/>
                <w:i/>
                <w:iCs/>
                <w:color w:val="000000" w:themeColor="text1"/>
                <w:sz w:val="24"/>
                <w:szCs w:val="24"/>
              </w:rPr>
              <w:t xml:space="preserve">ey </w:t>
            </w:r>
            <w:r>
              <w:rPr>
                <w:rStyle w:val="normaltextrun"/>
                <w:rFonts w:ascii="Times New Roman" w:eastAsia="Calibri" w:hAnsi="Times New Roman" w:cs="Times New Roman"/>
                <w:i/>
                <w:iCs/>
                <w:color w:val="000000" w:themeColor="text1"/>
                <w:sz w:val="24"/>
                <w:szCs w:val="24"/>
              </w:rPr>
              <w:t>f</w:t>
            </w:r>
            <w:r w:rsidR="00740AB7" w:rsidRPr="00740AB7">
              <w:rPr>
                <w:rStyle w:val="normaltextrun"/>
                <w:rFonts w:ascii="Times New Roman" w:eastAsia="Calibri" w:hAnsi="Times New Roman" w:cs="Times New Roman"/>
                <w:i/>
                <w:iCs/>
                <w:color w:val="000000" w:themeColor="text1"/>
                <w:sz w:val="24"/>
                <w:szCs w:val="24"/>
              </w:rPr>
              <w:t>indings of the 2024 Global Report prepared by the Expert Group on Climate and SDG Synergies</w:t>
            </w:r>
          </w:p>
          <w:p w14:paraId="346B2BC6" w14:textId="05A9EE82" w:rsidR="005C104C" w:rsidRPr="008B3105" w:rsidRDefault="00740AB7" w:rsidP="0093688D">
            <w:pPr>
              <w:pStyle w:val="ListParagraph"/>
              <w:numPr>
                <w:ilvl w:val="0"/>
                <w:numId w:val="7"/>
              </w:numPr>
              <w:rPr>
                <w:rStyle w:val="normaltextrun"/>
                <w:rFonts w:ascii="Times New Roman" w:eastAsia="Calibri" w:hAnsi="Times New Roman" w:cs="Times New Roman"/>
                <w:i/>
                <w:iCs/>
                <w:color w:val="000000" w:themeColor="text1"/>
                <w:sz w:val="24"/>
                <w:szCs w:val="24"/>
              </w:rPr>
            </w:pPr>
            <w:r w:rsidRPr="00DB00F5">
              <w:rPr>
                <w:rStyle w:val="normaltextrun"/>
                <w:rFonts w:ascii="Times New Roman" w:eastAsia="Calibri" w:hAnsi="Times New Roman" w:cs="Times New Roman"/>
                <w:b/>
                <w:bCs/>
                <w:color w:val="000000" w:themeColor="text1"/>
                <w:sz w:val="24"/>
                <w:szCs w:val="24"/>
              </w:rPr>
              <w:t>Ms. Diana Urge-Vorsatz</w:t>
            </w:r>
            <w:r w:rsidRPr="00DB00F5">
              <w:rPr>
                <w:rStyle w:val="normaltextrun"/>
                <w:rFonts w:ascii="Times New Roman" w:eastAsia="Calibri" w:hAnsi="Times New Roman" w:cs="Times New Roman"/>
                <w:b/>
                <w:bCs/>
                <w:i/>
                <w:iCs/>
                <w:color w:val="000000" w:themeColor="text1"/>
                <w:sz w:val="24"/>
                <w:szCs w:val="24"/>
              </w:rPr>
              <w:t>,</w:t>
            </w:r>
            <w:r>
              <w:rPr>
                <w:rStyle w:val="normaltextrun"/>
                <w:rFonts w:ascii="Times New Roman" w:eastAsia="Calibri" w:hAnsi="Times New Roman" w:cs="Times New Roman"/>
                <w:color w:val="000000" w:themeColor="text1"/>
                <w:sz w:val="24"/>
                <w:szCs w:val="24"/>
              </w:rPr>
              <w:t xml:space="preserve"> </w:t>
            </w:r>
            <w:r w:rsidRPr="00DB00F5">
              <w:rPr>
                <w:rStyle w:val="normaltextrun"/>
                <w:rFonts w:ascii="Times New Roman" w:eastAsia="Calibri" w:hAnsi="Times New Roman" w:cs="Times New Roman"/>
                <w:color w:val="000000" w:themeColor="text1"/>
                <w:sz w:val="24"/>
                <w:szCs w:val="24"/>
              </w:rPr>
              <w:t>Vice-Chair, IPCC and Professor, Central European University</w:t>
            </w:r>
          </w:p>
          <w:p w14:paraId="73E0515F" w14:textId="77777777" w:rsidR="00BD3F43" w:rsidRDefault="00BD3F43" w:rsidP="6240176A">
            <w:pPr>
              <w:rPr>
                <w:rStyle w:val="normaltextrun"/>
                <w:rFonts w:ascii="Times New Roman" w:eastAsia="Calibri" w:hAnsi="Times New Roman" w:cs="Times New Roman"/>
                <w:i/>
                <w:iCs/>
                <w:color w:val="000000" w:themeColor="text1"/>
                <w:sz w:val="24"/>
                <w:szCs w:val="24"/>
              </w:rPr>
            </w:pPr>
          </w:p>
          <w:p w14:paraId="6757D6D1" w14:textId="29E5E71F" w:rsidR="005C104C" w:rsidRDefault="4DC65F73" w:rsidP="6240176A">
            <w:pPr>
              <w:rPr>
                <w:rStyle w:val="normaltextrun"/>
                <w:rFonts w:ascii="Times New Roman" w:eastAsia="Calibri" w:hAnsi="Times New Roman" w:cs="Times New Roman"/>
                <w:i/>
                <w:iCs/>
                <w:color w:val="000000" w:themeColor="text1"/>
                <w:sz w:val="24"/>
                <w:szCs w:val="24"/>
              </w:rPr>
            </w:pPr>
            <w:r w:rsidRPr="6240176A">
              <w:rPr>
                <w:rStyle w:val="normaltextrun"/>
                <w:rFonts w:ascii="Times New Roman" w:eastAsia="Calibri" w:hAnsi="Times New Roman" w:cs="Times New Roman"/>
                <w:i/>
                <w:iCs/>
                <w:color w:val="000000" w:themeColor="text1"/>
                <w:sz w:val="24"/>
                <w:szCs w:val="24"/>
              </w:rPr>
              <w:t>Interactive Dialogue:</w:t>
            </w:r>
          </w:p>
          <w:p w14:paraId="22DCCB14" w14:textId="3287774C" w:rsidR="00DB00F5" w:rsidRDefault="00DB00F5" w:rsidP="0093688D">
            <w:pPr>
              <w:pStyle w:val="ListParagraph"/>
              <w:numPr>
                <w:ilvl w:val="0"/>
                <w:numId w:val="7"/>
              </w:numPr>
              <w:rPr>
                <w:rStyle w:val="normaltextrun"/>
                <w:rFonts w:ascii="Times New Roman" w:eastAsia="Calibri" w:hAnsi="Times New Roman" w:cs="Times New Roman"/>
                <w:color w:val="000000" w:themeColor="text1"/>
                <w:sz w:val="24"/>
                <w:szCs w:val="24"/>
              </w:rPr>
            </w:pPr>
            <w:r w:rsidRPr="00DB00F5">
              <w:rPr>
                <w:rStyle w:val="normaltextrun"/>
                <w:rFonts w:ascii="Times New Roman" w:eastAsia="Calibri" w:hAnsi="Times New Roman" w:cs="Times New Roman"/>
                <w:b/>
                <w:bCs/>
                <w:color w:val="000000" w:themeColor="text1"/>
                <w:sz w:val="24"/>
                <w:szCs w:val="24"/>
              </w:rPr>
              <w:t>Ms. Elisabeth Gilmore</w:t>
            </w:r>
            <w:r>
              <w:rPr>
                <w:rStyle w:val="normaltextrun"/>
                <w:rFonts w:ascii="Times New Roman" w:eastAsia="Calibri" w:hAnsi="Times New Roman" w:cs="Times New Roman"/>
                <w:color w:val="000000" w:themeColor="text1"/>
                <w:sz w:val="24"/>
                <w:szCs w:val="24"/>
              </w:rPr>
              <w:t xml:space="preserve">, </w:t>
            </w:r>
            <w:r w:rsidRPr="00DB00F5">
              <w:rPr>
                <w:rStyle w:val="normaltextrun"/>
                <w:rFonts w:ascii="Times New Roman" w:eastAsia="Calibri" w:hAnsi="Times New Roman" w:cs="Times New Roman"/>
                <w:color w:val="000000" w:themeColor="text1"/>
                <w:sz w:val="24"/>
                <w:szCs w:val="24"/>
              </w:rPr>
              <w:t>Associate Professor, Carleton University</w:t>
            </w:r>
          </w:p>
          <w:p w14:paraId="21BDF739" w14:textId="626080EA" w:rsidR="00DB00F5" w:rsidRDefault="00DB00F5" w:rsidP="0093688D">
            <w:pPr>
              <w:pStyle w:val="ListParagraph"/>
              <w:numPr>
                <w:ilvl w:val="0"/>
                <w:numId w:val="7"/>
              </w:numPr>
              <w:rPr>
                <w:rStyle w:val="normaltextrun"/>
                <w:rFonts w:ascii="Times New Roman" w:eastAsia="Calibri" w:hAnsi="Times New Roman" w:cs="Times New Roman"/>
                <w:color w:val="000000" w:themeColor="text1"/>
                <w:sz w:val="24"/>
                <w:szCs w:val="24"/>
              </w:rPr>
            </w:pPr>
            <w:r w:rsidRPr="00DB00F5">
              <w:rPr>
                <w:rStyle w:val="normaltextrun"/>
                <w:rFonts w:ascii="Times New Roman" w:eastAsia="Calibri" w:hAnsi="Times New Roman" w:cs="Times New Roman"/>
                <w:b/>
                <w:bCs/>
                <w:color w:val="000000" w:themeColor="text1"/>
                <w:sz w:val="24"/>
                <w:szCs w:val="24"/>
              </w:rPr>
              <w:t xml:space="preserve">Mr. Kaveh </w:t>
            </w:r>
            <w:proofErr w:type="spellStart"/>
            <w:r w:rsidRPr="00DB00F5">
              <w:rPr>
                <w:rStyle w:val="normaltextrun"/>
                <w:rFonts w:ascii="Times New Roman" w:eastAsia="Calibri" w:hAnsi="Times New Roman" w:cs="Times New Roman"/>
                <w:b/>
                <w:bCs/>
                <w:color w:val="000000" w:themeColor="text1"/>
                <w:sz w:val="24"/>
                <w:szCs w:val="24"/>
              </w:rPr>
              <w:t>Guilanpour</w:t>
            </w:r>
            <w:proofErr w:type="spellEnd"/>
            <w:r>
              <w:rPr>
                <w:rStyle w:val="normaltextrun"/>
                <w:rFonts w:ascii="Times New Roman" w:eastAsia="Calibri" w:hAnsi="Times New Roman" w:cs="Times New Roman"/>
                <w:color w:val="000000" w:themeColor="text1"/>
                <w:sz w:val="24"/>
                <w:szCs w:val="24"/>
              </w:rPr>
              <w:t xml:space="preserve">, </w:t>
            </w:r>
            <w:r w:rsidRPr="00DB00F5">
              <w:rPr>
                <w:rStyle w:val="normaltextrun"/>
                <w:rFonts w:ascii="Times New Roman" w:eastAsia="Calibri" w:hAnsi="Times New Roman" w:cs="Times New Roman"/>
                <w:color w:val="000000" w:themeColor="text1"/>
                <w:sz w:val="24"/>
                <w:szCs w:val="24"/>
              </w:rPr>
              <w:t>Vice-President for International Strategies, Centre for Climate and Energy Solutions (C2ES)</w:t>
            </w:r>
          </w:p>
          <w:p w14:paraId="55D952D8" w14:textId="7CAF2916" w:rsidR="00DB00F5" w:rsidRDefault="00DB00F5" w:rsidP="0093688D">
            <w:pPr>
              <w:pStyle w:val="ListParagraph"/>
              <w:numPr>
                <w:ilvl w:val="0"/>
                <w:numId w:val="7"/>
              </w:numPr>
              <w:rPr>
                <w:rStyle w:val="normaltextrun"/>
                <w:rFonts w:ascii="Times New Roman" w:eastAsia="Calibri" w:hAnsi="Times New Roman" w:cs="Times New Roman"/>
                <w:color w:val="000000" w:themeColor="text1"/>
                <w:sz w:val="24"/>
                <w:szCs w:val="24"/>
              </w:rPr>
            </w:pPr>
            <w:r w:rsidRPr="13246A2B">
              <w:rPr>
                <w:rStyle w:val="normaltextrun"/>
                <w:rFonts w:ascii="Times New Roman" w:eastAsia="Calibri" w:hAnsi="Times New Roman" w:cs="Times New Roman"/>
                <w:b/>
                <w:bCs/>
                <w:color w:val="000000" w:themeColor="text1"/>
                <w:sz w:val="24"/>
                <w:szCs w:val="24"/>
              </w:rPr>
              <w:t>Ms. Soumya Swaminathan</w:t>
            </w:r>
            <w:r w:rsidRPr="13246A2B">
              <w:rPr>
                <w:rStyle w:val="normaltextrun"/>
                <w:rFonts w:ascii="Times New Roman" w:eastAsia="Calibri" w:hAnsi="Times New Roman" w:cs="Times New Roman"/>
                <w:color w:val="000000" w:themeColor="text1"/>
                <w:sz w:val="24"/>
                <w:szCs w:val="24"/>
              </w:rPr>
              <w:t>, Chairperson, M S Swaminathan Research Foundation</w:t>
            </w:r>
          </w:p>
          <w:p w14:paraId="23C6C25D" w14:textId="42A00C9D" w:rsidR="005C104C" w:rsidRPr="00DB00F5" w:rsidRDefault="005C104C" w:rsidP="00827A2F">
            <w:pPr>
              <w:pStyle w:val="ListParagraph"/>
              <w:rPr>
                <w:rStyle w:val="normaltextrun"/>
                <w:rFonts w:ascii="Times New Roman" w:eastAsia="Calibri" w:hAnsi="Times New Roman" w:cs="Times New Roman"/>
                <w:b/>
                <w:bCs/>
                <w:color w:val="000000" w:themeColor="text1"/>
                <w:sz w:val="24"/>
                <w:szCs w:val="24"/>
              </w:rPr>
            </w:pPr>
          </w:p>
        </w:tc>
      </w:tr>
      <w:tr w:rsidR="167E1B78" w:rsidRPr="00D03875" w14:paraId="2F6EE3E6" w14:textId="77777777" w:rsidTr="17FC5439">
        <w:trPr>
          <w:trHeight w:val="300"/>
        </w:trPr>
        <w:tc>
          <w:tcPr>
            <w:tcW w:w="1710" w:type="dxa"/>
            <w:tcBorders>
              <w:top w:val="nil"/>
              <w:left w:val="nil"/>
              <w:bottom w:val="none" w:sz="2" w:space="0" w:color="000000" w:themeColor="text1"/>
              <w:right w:val="single" w:sz="4" w:space="0" w:color="auto"/>
            </w:tcBorders>
            <w:shd w:val="clear" w:color="auto" w:fill="DAE9F7" w:themeFill="text2" w:themeFillTint="1A"/>
          </w:tcPr>
          <w:p w14:paraId="2FB04FEC" w14:textId="77777777" w:rsidR="00DE41F8" w:rsidRDefault="00DE41F8" w:rsidP="167E1B78">
            <w:pPr>
              <w:jc w:val="right"/>
              <w:rPr>
                <w:rStyle w:val="normaltextrun"/>
                <w:rFonts w:ascii="Times New Roman" w:eastAsia="Calibri" w:hAnsi="Times New Roman" w:cs="Times New Roman"/>
                <w:i/>
                <w:iCs/>
                <w:color w:val="000000" w:themeColor="text1"/>
                <w:sz w:val="24"/>
                <w:szCs w:val="24"/>
              </w:rPr>
            </w:pPr>
          </w:p>
          <w:p w14:paraId="374939B9" w14:textId="43FE1AF5" w:rsidR="002E0D56" w:rsidRDefault="207F4F79" w:rsidP="6240176A">
            <w:pPr>
              <w:jc w:val="right"/>
              <w:rPr>
                <w:rStyle w:val="normaltextrun"/>
                <w:rFonts w:ascii="Times New Roman" w:eastAsia="Calibri" w:hAnsi="Times New Roman" w:cs="Times New Roman"/>
                <w:color w:val="000000" w:themeColor="text1"/>
                <w:sz w:val="24"/>
                <w:szCs w:val="24"/>
              </w:rPr>
            </w:pPr>
            <w:r w:rsidRPr="6240176A">
              <w:rPr>
                <w:rStyle w:val="normaltextrun"/>
                <w:rFonts w:ascii="Times New Roman" w:eastAsia="Calibri" w:hAnsi="Times New Roman" w:cs="Times New Roman"/>
                <w:color w:val="000000" w:themeColor="text1"/>
                <w:sz w:val="24"/>
                <w:szCs w:val="24"/>
              </w:rPr>
              <w:t>1</w:t>
            </w:r>
            <w:r w:rsidR="608F7B77" w:rsidRPr="6240176A">
              <w:rPr>
                <w:rStyle w:val="normaltextrun"/>
                <w:rFonts w:ascii="Times New Roman" w:eastAsia="Calibri" w:hAnsi="Times New Roman" w:cs="Times New Roman"/>
                <w:color w:val="000000" w:themeColor="text1"/>
                <w:sz w:val="24"/>
                <w:szCs w:val="24"/>
              </w:rPr>
              <w:t>4</w:t>
            </w:r>
            <w:r w:rsidRPr="6240176A">
              <w:rPr>
                <w:rStyle w:val="normaltextrun"/>
                <w:rFonts w:ascii="Times New Roman" w:eastAsia="Calibri" w:hAnsi="Times New Roman" w:cs="Times New Roman"/>
                <w:color w:val="000000" w:themeColor="text1"/>
                <w:sz w:val="24"/>
                <w:szCs w:val="24"/>
              </w:rPr>
              <w:t>:</w:t>
            </w:r>
            <w:r w:rsidR="608F7B77" w:rsidRPr="6240176A">
              <w:rPr>
                <w:rStyle w:val="normaltextrun"/>
                <w:rFonts w:ascii="Times New Roman" w:eastAsia="Calibri" w:hAnsi="Times New Roman" w:cs="Times New Roman"/>
                <w:color w:val="000000" w:themeColor="text1"/>
                <w:sz w:val="24"/>
                <w:szCs w:val="24"/>
              </w:rPr>
              <w:t>0</w:t>
            </w:r>
            <w:r w:rsidR="00E20956">
              <w:rPr>
                <w:rStyle w:val="normaltextrun"/>
                <w:rFonts w:ascii="Times New Roman" w:eastAsia="Calibri" w:hAnsi="Times New Roman" w:cs="Times New Roman"/>
                <w:color w:val="000000" w:themeColor="text1"/>
                <w:sz w:val="24"/>
                <w:szCs w:val="24"/>
              </w:rPr>
              <w:t>0</w:t>
            </w:r>
            <w:r w:rsidRPr="6240176A">
              <w:rPr>
                <w:rStyle w:val="normaltextrun"/>
                <w:rFonts w:ascii="Times New Roman" w:eastAsia="Calibri" w:hAnsi="Times New Roman" w:cs="Times New Roman"/>
                <w:color w:val="000000" w:themeColor="text1"/>
                <w:sz w:val="24"/>
                <w:szCs w:val="24"/>
              </w:rPr>
              <w:t>-1</w:t>
            </w:r>
            <w:r w:rsidR="701EAF6F" w:rsidRPr="6240176A">
              <w:rPr>
                <w:rStyle w:val="normaltextrun"/>
                <w:rFonts w:ascii="Times New Roman" w:eastAsia="Calibri" w:hAnsi="Times New Roman" w:cs="Times New Roman"/>
                <w:color w:val="000000" w:themeColor="text1"/>
                <w:sz w:val="24"/>
                <w:szCs w:val="24"/>
              </w:rPr>
              <w:t>4</w:t>
            </w:r>
            <w:r w:rsidRPr="6240176A">
              <w:rPr>
                <w:rStyle w:val="normaltextrun"/>
                <w:rFonts w:ascii="Times New Roman" w:eastAsia="Calibri" w:hAnsi="Times New Roman" w:cs="Times New Roman"/>
                <w:color w:val="000000" w:themeColor="text1"/>
                <w:sz w:val="24"/>
                <w:szCs w:val="24"/>
              </w:rPr>
              <w:t>:</w:t>
            </w:r>
            <w:r w:rsidR="701EAF6F" w:rsidRPr="6240176A">
              <w:rPr>
                <w:rStyle w:val="normaltextrun"/>
                <w:rFonts w:ascii="Times New Roman" w:eastAsia="Calibri" w:hAnsi="Times New Roman" w:cs="Times New Roman"/>
                <w:color w:val="000000" w:themeColor="text1"/>
                <w:sz w:val="24"/>
                <w:szCs w:val="24"/>
              </w:rPr>
              <w:t>4</w:t>
            </w:r>
            <w:r w:rsidR="00CC57E2">
              <w:rPr>
                <w:rStyle w:val="normaltextrun"/>
                <w:rFonts w:ascii="Times New Roman" w:eastAsia="Calibri" w:hAnsi="Times New Roman" w:cs="Times New Roman"/>
                <w:color w:val="000000" w:themeColor="text1"/>
                <w:sz w:val="24"/>
                <w:szCs w:val="24"/>
              </w:rPr>
              <w:t>2</w:t>
            </w:r>
          </w:p>
          <w:p w14:paraId="4A93A2F1" w14:textId="4B5CA8B0" w:rsidR="001E2CEB" w:rsidRPr="00D03875" w:rsidRDefault="001E2CEB" w:rsidP="001E2CEB">
            <w:pPr>
              <w:jc w:val="right"/>
              <w:rPr>
                <w:rStyle w:val="normaltextrun"/>
                <w:rFonts w:ascii="Times New Roman" w:eastAsia="Calibri" w:hAnsi="Times New Roman" w:cs="Times New Roman"/>
                <w:i/>
                <w:iCs/>
                <w:color w:val="000000" w:themeColor="text1"/>
                <w:sz w:val="24"/>
                <w:szCs w:val="24"/>
              </w:rPr>
            </w:pPr>
          </w:p>
        </w:tc>
        <w:tc>
          <w:tcPr>
            <w:tcW w:w="7455" w:type="dxa"/>
            <w:tcBorders>
              <w:top w:val="nil"/>
              <w:left w:val="single" w:sz="4" w:space="0" w:color="auto"/>
              <w:bottom w:val="nil"/>
              <w:right w:val="nil"/>
            </w:tcBorders>
            <w:shd w:val="clear" w:color="auto" w:fill="DAE9F7" w:themeFill="text2" w:themeFillTint="1A"/>
            <w:vAlign w:val="center"/>
          </w:tcPr>
          <w:p w14:paraId="156E5D4B" w14:textId="63FD5BEB" w:rsidR="002E0D56" w:rsidRPr="001E2CEB" w:rsidRDefault="701EAF6F" w:rsidP="6240176A">
            <w:pPr>
              <w:rPr>
                <w:rStyle w:val="normaltextrun"/>
                <w:rFonts w:ascii="Times New Roman" w:eastAsia="Calibri" w:hAnsi="Times New Roman" w:cs="Times New Roman"/>
                <w:b/>
                <w:bCs/>
                <w:i/>
                <w:iCs/>
                <w:color w:val="000000" w:themeColor="text1"/>
                <w:sz w:val="24"/>
                <w:szCs w:val="24"/>
              </w:rPr>
            </w:pPr>
            <w:r w:rsidRPr="6240176A">
              <w:rPr>
                <w:rStyle w:val="normaltextrun"/>
                <w:rFonts w:ascii="Times New Roman" w:eastAsia="Calibri" w:hAnsi="Times New Roman" w:cs="Times New Roman"/>
                <w:b/>
                <w:bCs/>
                <w:i/>
                <w:iCs/>
                <w:color w:val="000000" w:themeColor="text1"/>
                <w:sz w:val="24"/>
                <w:szCs w:val="24"/>
              </w:rPr>
              <w:t xml:space="preserve">Panel Discussion </w:t>
            </w:r>
            <w:r w:rsidR="5755868E" w:rsidRPr="6240176A">
              <w:rPr>
                <w:rStyle w:val="normaltextrun"/>
                <w:rFonts w:ascii="Times New Roman" w:eastAsia="Calibri" w:hAnsi="Times New Roman" w:cs="Times New Roman"/>
                <w:b/>
                <w:bCs/>
                <w:i/>
                <w:iCs/>
                <w:color w:val="000000" w:themeColor="text1"/>
                <w:sz w:val="24"/>
                <w:szCs w:val="24"/>
              </w:rPr>
              <w:t>2</w:t>
            </w:r>
            <w:r w:rsidR="481BD855" w:rsidRPr="6240176A">
              <w:rPr>
                <w:rStyle w:val="normaltextrun"/>
                <w:rFonts w:ascii="Times New Roman" w:eastAsia="Calibri" w:hAnsi="Times New Roman" w:cs="Times New Roman"/>
                <w:b/>
                <w:bCs/>
                <w:i/>
                <w:iCs/>
                <w:color w:val="000000" w:themeColor="text1"/>
                <w:sz w:val="24"/>
                <w:szCs w:val="24"/>
              </w:rPr>
              <w:t xml:space="preserve"> </w:t>
            </w:r>
          </w:p>
        </w:tc>
      </w:tr>
      <w:tr w:rsidR="001E2CEB" w:rsidRPr="00D03875" w14:paraId="6BB6E508" w14:textId="77777777" w:rsidTr="17FC5439">
        <w:trPr>
          <w:trHeight w:val="300"/>
        </w:trPr>
        <w:tc>
          <w:tcPr>
            <w:tcW w:w="1710" w:type="dxa"/>
            <w:tcBorders>
              <w:top w:val="nil"/>
              <w:left w:val="none" w:sz="2" w:space="0" w:color="000000" w:themeColor="text1"/>
              <w:bottom w:val="dotted" w:sz="4" w:space="0" w:color="auto"/>
              <w:right w:val="single" w:sz="2" w:space="0" w:color="000000" w:themeColor="text1"/>
            </w:tcBorders>
          </w:tcPr>
          <w:p w14:paraId="52935458" w14:textId="77777777" w:rsidR="001E2CEB" w:rsidRDefault="001E2CEB" w:rsidP="167E1B78">
            <w:pPr>
              <w:jc w:val="right"/>
              <w:rPr>
                <w:rStyle w:val="normaltextrun"/>
                <w:rFonts w:ascii="Times New Roman" w:eastAsia="Calibri" w:hAnsi="Times New Roman" w:cs="Times New Roman"/>
                <w:i/>
                <w:iCs/>
                <w:color w:val="000000" w:themeColor="text1"/>
                <w:sz w:val="24"/>
                <w:szCs w:val="24"/>
              </w:rPr>
            </w:pPr>
          </w:p>
          <w:p w14:paraId="17157678" w14:textId="77777777" w:rsidR="001E2CEB" w:rsidRDefault="001E2CEB" w:rsidP="167E1B78">
            <w:pPr>
              <w:jc w:val="right"/>
              <w:rPr>
                <w:rStyle w:val="normaltextrun"/>
                <w:rFonts w:ascii="Times New Roman" w:eastAsia="Calibri" w:hAnsi="Times New Roman" w:cs="Times New Roman"/>
                <w:i/>
                <w:iCs/>
                <w:color w:val="000000" w:themeColor="text1"/>
                <w:sz w:val="24"/>
                <w:szCs w:val="24"/>
              </w:rPr>
            </w:pPr>
          </w:p>
          <w:p w14:paraId="51459D36" w14:textId="77777777" w:rsidR="00E20956" w:rsidRDefault="00E20956" w:rsidP="167E1B78">
            <w:pPr>
              <w:jc w:val="right"/>
              <w:rPr>
                <w:rStyle w:val="normaltextrun"/>
                <w:rFonts w:ascii="Times New Roman" w:eastAsia="Calibri" w:hAnsi="Times New Roman" w:cs="Times New Roman"/>
                <w:i/>
                <w:iCs/>
                <w:color w:val="000000" w:themeColor="text1"/>
                <w:sz w:val="24"/>
                <w:szCs w:val="24"/>
              </w:rPr>
            </w:pPr>
          </w:p>
          <w:p w14:paraId="25640F27" w14:textId="77777777" w:rsidR="001E2CEB" w:rsidRDefault="001E2CEB" w:rsidP="167E1B78">
            <w:pPr>
              <w:jc w:val="right"/>
              <w:rPr>
                <w:rStyle w:val="normaltextrun"/>
                <w:rFonts w:ascii="Times New Roman" w:eastAsia="Calibri" w:hAnsi="Times New Roman" w:cs="Times New Roman"/>
                <w:i/>
                <w:iCs/>
                <w:color w:val="000000" w:themeColor="text1"/>
                <w:sz w:val="24"/>
                <w:szCs w:val="24"/>
              </w:rPr>
            </w:pPr>
            <w:r>
              <w:rPr>
                <w:rStyle w:val="normaltextrun"/>
                <w:rFonts w:ascii="Times New Roman" w:eastAsia="Calibri" w:hAnsi="Times New Roman" w:cs="Times New Roman"/>
                <w:i/>
                <w:iCs/>
                <w:color w:val="000000" w:themeColor="text1"/>
                <w:sz w:val="24"/>
                <w:szCs w:val="24"/>
              </w:rPr>
              <w:t>(5-6 minutes)</w:t>
            </w:r>
          </w:p>
          <w:p w14:paraId="2142E248" w14:textId="77777777" w:rsidR="00E84768" w:rsidRDefault="00E84768" w:rsidP="167E1B78">
            <w:pPr>
              <w:jc w:val="right"/>
              <w:rPr>
                <w:rStyle w:val="normaltextrun"/>
                <w:rFonts w:ascii="Times New Roman" w:eastAsia="Calibri" w:hAnsi="Times New Roman" w:cs="Times New Roman"/>
                <w:i/>
                <w:iCs/>
                <w:color w:val="000000" w:themeColor="text1"/>
                <w:sz w:val="24"/>
                <w:szCs w:val="24"/>
              </w:rPr>
            </w:pPr>
          </w:p>
          <w:p w14:paraId="0F75C70A" w14:textId="77777777" w:rsidR="00E84768" w:rsidRDefault="00E84768" w:rsidP="167E1B78">
            <w:pPr>
              <w:jc w:val="right"/>
              <w:rPr>
                <w:rStyle w:val="normaltextrun"/>
                <w:rFonts w:ascii="Times New Roman" w:eastAsia="Calibri" w:hAnsi="Times New Roman" w:cs="Times New Roman"/>
                <w:i/>
                <w:iCs/>
                <w:color w:val="000000" w:themeColor="text1"/>
                <w:sz w:val="24"/>
                <w:szCs w:val="24"/>
              </w:rPr>
            </w:pPr>
          </w:p>
          <w:p w14:paraId="28F23240" w14:textId="77777777" w:rsidR="00E84768" w:rsidRDefault="00E84768" w:rsidP="167E1B78">
            <w:pPr>
              <w:jc w:val="right"/>
              <w:rPr>
                <w:rStyle w:val="normaltextrun"/>
                <w:rFonts w:ascii="Times New Roman" w:eastAsia="Calibri" w:hAnsi="Times New Roman" w:cs="Times New Roman"/>
                <w:i/>
                <w:iCs/>
                <w:color w:val="000000" w:themeColor="text1"/>
                <w:sz w:val="24"/>
                <w:szCs w:val="24"/>
              </w:rPr>
            </w:pPr>
          </w:p>
          <w:p w14:paraId="085BA6B0" w14:textId="77777777" w:rsidR="00E84768" w:rsidRDefault="00E84768" w:rsidP="167E1B78">
            <w:pPr>
              <w:jc w:val="right"/>
              <w:rPr>
                <w:rStyle w:val="normaltextrun"/>
                <w:rFonts w:ascii="Times New Roman" w:eastAsia="Calibri" w:hAnsi="Times New Roman" w:cs="Times New Roman"/>
                <w:i/>
                <w:iCs/>
                <w:color w:val="000000" w:themeColor="text1"/>
                <w:sz w:val="24"/>
                <w:szCs w:val="24"/>
              </w:rPr>
            </w:pPr>
          </w:p>
          <w:p w14:paraId="5A7B5BF8" w14:textId="77777777" w:rsidR="00E84768" w:rsidRDefault="00E84768" w:rsidP="167E1B78">
            <w:pPr>
              <w:jc w:val="right"/>
              <w:rPr>
                <w:rStyle w:val="normaltextrun"/>
                <w:rFonts w:ascii="Times New Roman" w:eastAsia="Calibri" w:hAnsi="Times New Roman" w:cs="Times New Roman"/>
                <w:i/>
                <w:iCs/>
                <w:color w:val="000000" w:themeColor="text1"/>
                <w:sz w:val="24"/>
                <w:szCs w:val="24"/>
              </w:rPr>
            </w:pPr>
          </w:p>
          <w:p w14:paraId="6CF953EC" w14:textId="77777777" w:rsidR="00E84768" w:rsidRDefault="00E84768" w:rsidP="167E1B78">
            <w:pPr>
              <w:jc w:val="right"/>
              <w:rPr>
                <w:rStyle w:val="normaltextrun"/>
                <w:rFonts w:ascii="Times New Roman" w:eastAsia="Calibri" w:hAnsi="Times New Roman" w:cs="Times New Roman"/>
                <w:i/>
                <w:iCs/>
                <w:color w:val="000000" w:themeColor="text1"/>
                <w:sz w:val="24"/>
                <w:szCs w:val="24"/>
              </w:rPr>
            </w:pPr>
          </w:p>
          <w:p w14:paraId="34617F75" w14:textId="77777777" w:rsidR="00E84768" w:rsidRDefault="00E84768" w:rsidP="00E84768">
            <w:pPr>
              <w:jc w:val="right"/>
              <w:rPr>
                <w:rStyle w:val="normaltextrun"/>
                <w:rFonts w:ascii="Times New Roman" w:eastAsia="Times New Roman" w:hAnsi="Times New Roman" w:cs="Times New Roman"/>
                <w:i/>
                <w:iCs/>
                <w:color w:val="000000" w:themeColor="text1"/>
                <w:sz w:val="24"/>
                <w:szCs w:val="24"/>
              </w:rPr>
            </w:pPr>
            <w:r>
              <w:rPr>
                <w:rStyle w:val="normaltextrun"/>
                <w:rFonts w:ascii="Times New Roman" w:eastAsia="Times New Roman" w:hAnsi="Times New Roman" w:cs="Times New Roman"/>
                <w:i/>
                <w:iCs/>
                <w:color w:val="000000" w:themeColor="text1"/>
                <w:sz w:val="24"/>
                <w:szCs w:val="24"/>
              </w:rPr>
              <w:t>(each panelist 2-3 minutes)</w:t>
            </w:r>
          </w:p>
          <w:p w14:paraId="093950D8" w14:textId="01B32957" w:rsidR="00E84768" w:rsidRDefault="00E84768" w:rsidP="00E84768">
            <w:pPr>
              <w:ind w:right="120"/>
              <w:jc w:val="right"/>
              <w:rPr>
                <w:rStyle w:val="normaltextrun"/>
                <w:rFonts w:ascii="Times New Roman" w:eastAsia="Calibri" w:hAnsi="Times New Roman" w:cs="Times New Roman"/>
                <w:i/>
                <w:iCs/>
                <w:color w:val="000000" w:themeColor="text1"/>
                <w:sz w:val="24"/>
                <w:szCs w:val="24"/>
              </w:rPr>
            </w:pPr>
          </w:p>
        </w:tc>
        <w:tc>
          <w:tcPr>
            <w:tcW w:w="7455" w:type="dxa"/>
            <w:tcBorders>
              <w:top w:val="nil"/>
              <w:left w:val="single" w:sz="2" w:space="0" w:color="000000" w:themeColor="text1"/>
              <w:bottom w:val="dotted" w:sz="4" w:space="0" w:color="auto"/>
              <w:right w:val="nil"/>
            </w:tcBorders>
            <w:vAlign w:val="center"/>
          </w:tcPr>
          <w:p w14:paraId="669F209E" w14:textId="77777777" w:rsidR="00E20956" w:rsidRDefault="00E20956" w:rsidP="001E2CEB">
            <w:pPr>
              <w:rPr>
                <w:rStyle w:val="normaltextrun"/>
                <w:rFonts w:ascii="Times New Roman" w:eastAsia="Calibri" w:hAnsi="Times New Roman" w:cs="Times New Roman"/>
                <w:color w:val="000000" w:themeColor="text1"/>
                <w:sz w:val="24"/>
                <w:szCs w:val="24"/>
              </w:rPr>
            </w:pPr>
          </w:p>
          <w:p w14:paraId="520C35A4" w14:textId="6BACF829" w:rsidR="17FC5439" w:rsidRDefault="62A658AE" w:rsidP="17FC5439">
            <w:pPr>
              <w:rPr>
                <w:rStyle w:val="normaltextrun"/>
                <w:rFonts w:ascii="Times New Roman" w:eastAsia="Times New Roman" w:hAnsi="Times New Roman" w:cs="Times New Roman"/>
                <w:color w:val="000000" w:themeColor="text1"/>
                <w:sz w:val="24"/>
                <w:szCs w:val="24"/>
              </w:rPr>
            </w:pPr>
            <w:r w:rsidRPr="17FC5439">
              <w:rPr>
                <w:rStyle w:val="normaltextrun"/>
                <w:rFonts w:ascii="Times New Roman" w:eastAsia="Times New Roman" w:hAnsi="Times New Roman" w:cs="Times New Roman"/>
                <w:i/>
                <w:iCs/>
                <w:color w:val="000000" w:themeColor="text1"/>
                <w:sz w:val="24"/>
                <w:szCs w:val="24"/>
              </w:rPr>
              <w:t>Moderator:</w:t>
            </w:r>
            <w:r w:rsidR="00BE5F5E">
              <w:rPr>
                <w:rStyle w:val="normaltextrun"/>
                <w:rFonts w:ascii="Times New Roman" w:eastAsia="Times New Roman" w:hAnsi="Times New Roman" w:cs="Times New Roman"/>
                <w:i/>
                <w:iCs/>
                <w:color w:val="000000" w:themeColor="text1"/>
                <w:sz w:val="24"/>
                <w:szCs w:val="24"/>
              </w:rPr>
              <w:t xml:space="preserve"> </w:t>
            </w:r>
            <w:r w:rsidR="00BE5F5E" w:rsidRPr="00E84768">
              <w:rPr>
                <w:rStyle w:val="normaltextrun"/>
                <w:rFonts w:ascii="Times New Roman" w:eastAsia="Times New Roman" w:hAnsi="Times New Roman" w:cs="Times New Roman"/>
                <w:color w:val="000000" w:themeColor="text1"/>
                <w:sz w:val="24"/>
                <w:szCs w:val="24"/>
              </w:rPr>
              <w:t>Ms</w:t>
            </w:r>
            <w:r w:rsidR="00BE5F5E">
              <w:rPr>
                <w:rStyle w:val="normaltextrun"/>
                <w:rFonts w:ascii="Times New Roman" w:eastAsia="Times New Roman" w:hAnsi="Times New Roman" w:cs="Times New Roman"/>
                <w:i/>
                <w:iCs/>
                <w:color w:val="000000" w:themeColor="text1"/>
                <w:sz w:val="24"/>
                <w:szCs w:val="24"/>
              </w:rPr>
              <w:t>.</w:t>
            </w:r>
            <w:r w:rsidRPr="17FC5439">
              <w:rPr>
                <w:rStyle w:val="normaltextrun"/>
                <w:rFonts w:ascii="Times New Roman" w:eastAsia="Times New Roman" w:hAnsi="Times New Roman" w:cs="Times New Roman"/>
                <w:color w:val="000000" w:themeColor="text1"/>
                <w:sz w:val="24"/>
                <w:szCs w:val="24"/>
              </w:rPr>
              <w:t xml:space="preserve"> </w:t>
            </w:r>
            <w:r w:rsidRPr="17FC5439">
              <w:rPr>
                <w:rStyle w:val="normaltextrun"/>
                <w:rFonts w:ascii="Times New Roman" w:eastAsia="Times New Roman" w:hAnsi="Times New Roman" w:cs="Times New Roman"/>
                <w:b/>
                <w:bCs/>
                <w:color w:val="000000" w:themeColor="text1"/>
                <w:sz w:val="24"/>
                <w:szCs w:val="24"/>
              </w:rPr>
              <w:t>Suneetha M Subramanian</w:t>
            </w:r>
            <w:r w:rsidRPr="17FC5439">
              <w:rPr>
                <w:rStyle w:val="normaltextrun"/>
                <w:rFonts w:ascii="Times New Roman" w:eastAsia="Times New Roman" w:hAnsi="Times New Roman" w:cs="Times New Roman"/>
                <w:color w:val="000000" w:themeColor="text1"/>
                <w:sz w:val="24"/>
                <w:szCs w:val="24"/>
              </w:rPr>
              <w:t xml:space="preserve"> (UNU)</w:t>
            </w:r>
          </w:p>
          <w:p w14:paraId="107710A0" w14:textId="77777777" w:rsidR="00F107D4" w:rsidRDefault="00F107D4" w:rsidP="17FC5439">
            <w:pPr>
              <w:rPr>
                <w:rStyle w:val="normaltextrun"/>
                <w:rFonts w:ascii="Times New Roman" w:eastAsia="Times New Roman" w:hAnsi="Times New Roman" w:cs="Times New Roman"/>
                <w:color w:val="000000" w:themeColor="text1"/>
                <w:sz w:val="24"/>
                <w:szCs w:val="24"/>
              </w:rPr>
            </w:pPr>
          </w:p>
          <w:p w14:paraId="101770FB" w14:textId="0979607B" w:rsidR="62AE69C0" w:rsidRPr="00EE0235" w:rsidRDefault="62AE69C0" w:rsidP="17FC5439">
            <w:pPr>
              <w:rPr>
                <w:rFonts w:ascii="Times New Roman" w:eastAsia="Times New Roman" w:hAnsi="Times New Roman" w:cs="Times New Roman"/>
                <w:color w:val="000000" w:themeColor="text1"/>
              </w:rPr>
            </w:pPr>
            <w:r w:rsidRPr="17FC5439">
              <w:rPr>
                <w:rStyle w:val="normaltextrun"/>
                <w:rFonts w:ascii="Times New Roman" w:eastAsia="Times New Roman" w:hAnsi="Times New Roman" w:cs="Times New Roman"/>
                <w:color w:val="000000" w:themeColor="text1"/>
                <w:sz w:val="24"/>
                <w:szCs w:val="24"/>
              </w:rPr>
              <w:t>Presentation on UNU work:</w:t>
            </w:r>
            <w:r w:rsidR="00BE5F5E">
              <w:rPr>
                <w:rStyle w:val="normaltextrun"/>
                <w:rFonts w:ascii="Times New Roman" w:eastAsia="Times New Roman" w:hAnsi="Times New Roman" w:cs="Times New Roman"/>
                <w:color w:val="000000" w:themeColor="text1"/>
                <w:sz w:val="24"/>
                <w:szCs w:val="24"/>
              </w:rPr>
              <w:t xml:space="preserve"> Ms.</w:t>
            </w:r>
            <w:r w:rsidRPr="17FC5439">
              <w:rPr>
                <w:rStyle w:val="normaltextrun"/>
                <w:rFonts w:ascii="Times New Roman" w:eastAsia="Times New Roman" w:hAnsi="Times New Roman" w:cs="Times New Roman"/>
                <w:color w:val="000000" w:themeColor="text1"/>
                <w:sz w:val="24"/>
                <w:szCs w:val="24"/>
              </w:rPr>
              <w:t xml:space="preserve"> </w:t>
            </w:r>
            <w:r w:rsidRPr="00F015B1">
              <w:rPr>
                <w:rStyle w:val="normaltextrun"/>
                <w:rFonts w:ascii="Times New Roman" w:eastAsia="Times New Roman" w:hAnsi="Times New Roman" w:cs="Times New Roman"/>
                <w:b/>
                <w:bCs/>
                <w:color w:val="000000" w:themeColor="text1"/>
                <w:sz w:val="24"/>
                <w:szCs w:val="24"/>
              </w:rPr>
              <w:t>Sanae Okamoto</w:t>
            </w:r>
            <w:r w:rsidR="00F015B1">
              <w:rPr>
                <w:rStyle w:val="normaltextrun"/>
                <w:rFonts w:ascii="Times New Roman" w:eastAsia="Times New Roman" w:hAnsi="Times New Roman" w:cs="Times New Roman"/>
                <w:b/>
                <w:bCs/>
                <w:color w:val="000000" w:themeColor="text1"/>
                <w:sz w:val="24"/>
                <w:szCs w:val="24"/>
              </w:rPr>
              <w:t xml:space="preserve"> </w:t>
            </w:r>
            <w:r w:rsidR="00F015B1" w:rsidRPr="00EE0235">
              <w:rPr>
                <w:rStyle w:val="normaltextrun"/>
                <w:rFonts w:ascii="Times New Roman" w:eastAsia="Times New Roman" w:hAnsi="Times New Roman" w:cs="Times New Roman"/>
                <w:color w:val="000000" w:themeColor="text1"/>
                <w:sz w:val="24"/>
                <w:szCs w:val="24"/>
              </w:rPr>
              <w:t>(UNU)</w:t>
            </w:r>
          </w:p>
          <w:p w14:paraId="2F52C4CD" w14:textId="0EC60877" w:rsidR="17FC5439" w:rsidRDefault="17FC5439" w:rsidP="17FC5439">
            <w:pPr>
              <w:rPr>
                <w:rStyle w:val="normaltextrun"/>
                <w:rFonts w:ascii="Times New Roman" w:eastAsia="Times New Roman" w:hAnsi="Times New Roman" w:cs="Times New Roman"/>
                <w:color w:val="000000" w:themeColor="text1"/>
                <w:sz w:val="24"/>
                <w:szCs w:val="24"/>
              </w:rPr>
            </w:pPr>
          </w:p>
          <w:p w14:paraId="4EACEACF" w14:textId="77777777" w:rsidR="00E84768" w:rsidRDefault="62AE69C0" w:rsidP="00E84768">
            <w:pPr>
              <w:rPr>
                <w:rStyle w:val="normaltextrun"/>
                <w:rFonts w:ascii="Times New Roman" w:eastAsia="Times New Roman" w:hAnsi="Times New Roman" w:cs="Times New Roman"/>
                <w:i/>
                <w:iCs/>
                <w:color w:val="000000" w:themeColor="text1"/>
                <w:sz w:val="24"/>
                <w:szCs w:val="24"/>
              </w:rPr>
            </w:pPr>
            <w:bookmarkStart w:id="1" w:name="_Int_T81DBchW"/>
            <w:r w:rsidRPr="17FC5439">
              <w:rPr>
                <w:rStyle w:val="normaltextrun"/>
                <w:rFonts w:ascii="Times New Roman" w:eastAsia="Times New Roman" w:hAnsi="Times New Roman" w:cs="Times New Roman"/>
                <w:i/>
                <w:iCs/>
                <w:color w:val="000000" w:themeColor="text1"/>
                <w:sz w:val="24"/>
                <w:szCs w:val="24"/>
              </w:rPr>
              <w:t>Fish bowl</w:t>
            </w:r>
            <w:bookmarkEnd w:id="1"/>
            <w:r w:rsidRPr="17FC5439">
              <w:rPr>
                <w:rStyle w:val="normaltextrun"/>
                <w:rFonts w:ascii="Times New Roman" w:eastAsia="Times New Roman" w:hAnsi="Times New Roman" w:cs="Times New Roman"/>
                <w:i/>
                <w:iCs/>
                <w:color w:val="000000" w:themeColor="text1"/>
                <w:sz w:val="24"/>
                <w:szCs w:val="24"/>
              </w:rPr>
              <w:t xml:space="preserve"> format interactions initiated by a multistakeholder set of panelists</w:t>
            </w:r>
            <w:r w:rsidR="00043618">
              <w:rPr>
                <w:rStyle w:val="normaltextrun"/>
                <w:rFonts w:ascii="Times New Roman" w:eastAsia="Times New Roman" w:hAnsi="Times New Roman" w:cs="Times New Roman"/>
                <w:i/>
                <w:iCs/>
                <w:color w:val="000000" w:themeColor="text1"/>
                <w:sz w:val="24"/>
                <w:szCs w:val="24"/>
              </w:rPr>
              <w:t xml:space="preserve"> </w:t>
            </w:r>
          </w:p>
          <w:p w14:paraId="733294A7" w14:textId="1C741C10" w:rsidR="006B0B8F" w:rsidRPr="00E84768" w:rsidRDefault="006B0B8F" w:rsidP="00E84768">
            <w:pPr>
              <w:pStyle w:val="ListParagraph"/>
              <w:numPr>
                <w:ilvl w:val="0"/>
                <w:numId w:val="9"/>
              </w:numPr>
              <w:rPr>
                <w:rFonts w:ascii="Times New Roman" w:eastAsia="Times New Roman" w:hAnsi="Times New Roman" w:cs="Times New Roman"/>
                <w:color w:val="000000" w:themeColor="text1"/>
              </w:rPr>
            </w:pPr>
            <w:r w:rsidRPr="00E84768">
              <w:rPr>
                <w:rFonts w:ascii="Times New Roman" w:eastAsia="Times New Roman" w:hAnsi="Times New Roman" w:cs="Times New Roman"/>
                <w:b/>
                <w:bCs/>
                <w:color w:val="000000" w:themeColor="text1"/>
              </w:rPr>
              <w:t>Mr. Diego Pacheco</w:t>
            </w:r>
            <w:r w:rsidR="00E84768">
              <w:rPr>
                <w:rFonts w:ascii="Times New Roman" w:eastAsia="Times New Roman" w:hAnsi="Times New Roman" w:cs="Times New Roman"/>
                <w:color w:val="000000" w:themeColor="text1"/>
              </w:rPr>
              <w:t xml:space="preserve">, </w:t>
            </w:r>
            <w:r w:rsidRPr="00E84768">
              <w:rPr>
                <w:rFonts w:ascii="Times New Roman" w:eastAsia="Times New Roman" w:hAnsi="Times New Roman" w:cs="Times New Roman"/>
                <w:color w:val="000000" w:themeColor="text1"/>
              </w:rPr>
              <w:t>Bolivian Government delegate to UN CBD and UNFCCC</w:t>
            </w:r>
          </w:p>
          <w:p w14:paraId="767DCDB7" w14:textId="0BCBFF82" w:rsidR="006B0B8F" w:rsidRPr="00043618" w:rsidRDefault="006B0B8F" w:rsidP="006B0B8F">
            <w:pPr>
              <w:pStyle w:val="ListParagraph"/>
              <w:numPr>
                <w:ilvl w:val="0"/>
                <w:numId w:val="8"/>
              </w:numPr>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Ms. </w:t>
            </w:r>
            <w:r w:rsidRPr="00043618">
              <w:rPr>
                <w:rFonts w:ascii="Times New Roman" w:eastAsia="Times New Roman" w:hAnsi="Times New Roman" w:cs="Times New Roman"/>
                <w:b/>
                <w:bCs/>
                <w:color w:val="000000" w:themeColor="text1"/>
              </w:rPr>
              <w:t>Niina Ratilainen</w:t>
            </w:r>
            <w:r w:rsidR="00E84768">
              <w:rPr>
                <w:rFonts w:ascii="Times New Roman" w:eastAsia="Times New Roman" w:hAnsi="Times New Roman" w:cs="Times New Roman"/>
                <w:b/>
                <w:bCs/>
                <w:color w:val="000000" w:themeColor="text1"/>
              </w:rPr>
              <w:t xml:space="preserve">, </w:t>
            </w:r>
            <w:r w:rsidRPr="00043618">
              <w:rPr>
                <w:rFonts w:ascii="Times New Roman" w:eastAsia="Times New Roman" w:hAnsi="Times New Roman" w:cs="Times New Roman"/>
                <w:color w:val="000000" w:themeColor="text1"/>
              </w:rPr>
              <w:t>Turku City Council (Finland) and of the European Committee of the Regions</w:t>
            </w:r>
          </w:p>
          <w:p w14:paraId="5349D9D8" w14:textId="6D5AE502" w:rsidR="006B0B8F" w:rsidRPr="00084F7B" w:rsidRDefault="006B0B8F" w:rsidP="006B0B8F">
            <w:pPr>
              <w:pStyle w:val="ListParagraph"/>
              <w:numPr>
                <w:ilvl w:val="0"/>
                <w:numId w:val="8"/>
              </w:numPr>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Mr. </w:t>
            </w:r>
            <w:r w:rsidRPr="00084F7B">
              <w:rPr>
                <w:rFonts w:ascii="Times New Roman" w:eastAsia="Times New Roman" w:hAnsi="Times New Roman" w:cs="Times New Roman"/>
                <w:b/>
                <w:bCs/>
                <w:color w:val="000000" w:themeColor="text1"/>
              </w:rPr>
              <w:t>Tristan Tyrrell</w:t>
            </w:r>
            <w:r w:rsidR="00E84768">
              <w:rPr>
                <w:rFonts w:ascii="Times New Roman" w:eastAsia="Times New Roman" w:hAnsi="Times New Roman" w:cs="Times New Roman"/>
                <w:color w:val="000000" w:themeColor="text1"/>
              </w:rPr>
              <w:t xml:space="preserve">, </w:t>
            </w:r>
            <w:proofErr w:type="spellStart"/>
            <w:r w:rsidRPr="00084F7B">
              <w:rPr>
                <w:rFonts w:ascii="Times New Roman" w:eastAsia="Times New Roman" w:hAnsi="Times New Roman" w:cs="Times New Roman"/>
                <w:color w:val="000000" w:themeColor="text1"/>
              </w:rPr>
              <w:t>Programme</w:t>
            </w:r>
            <w:proofErr w:type="spellEnd"/>
            <w:r w:rsidRPr="00084F7B">
              <w:rPr>
                <w:rFonts w:ascii="Times New Roman" w:eastAsia="Times New Roman" w:hAnsi="Times New Roman" w:cs="Times New Roman"/>
                <w:color w:val="000000" w:themeColor="text1"/>
              </w:rPr>
              <w:t xml:space="preserve"> Officer, Biodiversity and Climate </w:t>
            </w:r>
            <w:proofErr w:type="spellStart"/>
            <w:r w:rsidRPr="00084F7B">
              <w:rPr>
                <w:rFonts w:ascii="Times New Roman" w:eastAsia="Times New Roman" w:hAnsi="Times New Roman" w:cs="Times New Roman"/>
                <w:color w:val="000000" w:themeColor="text1"/>
              </w:rPr>
              <w:t>Programme</w:t>
            </w:r>
            <w:proofErr w:type="spellEnd"/>
            <w:r w:rsidRPr="00084F7B">
              <w:rPr>
                <w:rFonts w:ascii="Times New Roman" w:eastAsia="Times New Roman" w:hAnsi="Times New Roman" w:cs="Times New Roman"/>
                <w:color w:val="000000" w:themeColor="text1"/>
              </w:rPr>
              <w:t>, UN CBD</w:t>
            </w:r>
          </w:p>
          <w:p w14:paraId="533710C1" w14:textId="59A4D4CB" w:rsidR="006B0B8F" w:rsidRPr="00BE5F5E" w:rsidRDefault="006B0B8F" w:rsidP="006B0B8F">
            <w:pPr>
              <w:pStyle w:val="ListParagraph"/>
              <w:numPr>
                <w:ilvl w:val="0"/>
                <w:numId w:val="8"/>
              </w:numPr>
              <w:rPr>
                <w:rFonts w:ascii="Times New Roman" w:eastAsia="Times New Roman" w:hAnsi="Times New Roman" w:cs="Times New Roman"/>
                <w:color w:val="000000" w:themeColor="text1"/>
                <w:lang w:val="it-IT"/>
              </w:rPr>
            </w:pPr>
            <w:r>
              <w:rPr>
                <w:rFonts w:ascii="Times New Roman" w:eastAsia="Times New Roman" w:hAnsi="Times New Roman" w:cs="Times New Roman"/>
                <w:b/>
                <w:bCs/>
                <w:color w:val="000000" w:themeColor="text1"/>
                <w:lang w:val="it-IT"/>
              </w:rPr>
              <w:t>Ms.</w:t>
            </w:r>
            <w:r w:rsidRPr="00BE5F5E">
              <w:rPr>
                <w:rFonts w:ascii="Times New Roman" w:eastAsia="Times New Roman" w:hAnsi="Times New Roman" w:cs="Times New Roman"/>
                <w:b/>
                <w:bCs/>
                <w:color w:val="000000" w:themeColor="text1"/>
                <w:lang w:val="it-IT"/>
              </w:rPr>
              <w:t>Cristina Romanelli</w:t>
            </w:r>
            <w:r w:rsidR="00E84768">
              <w:rPr>
                <w:rFonts w:ascii="Times New Roman" w:eastAsia="Times New Roman" w:hAnsi="Times New Roman" w:cs="Times New Roman"/>
                <w:color w:val="000000" w:themeColor="text1"/>
                <w:lang w:val="it-IT"/>
              </w:rPr>
              <w:t xml:space="preserve">, </w:t>
            </w:r>
            <w:r w:rsidRPr="00BE5F5E">
              <w:rPr>
                <w:rFonts w:ascii="Times New Roman" w:eastAsia="Times New Roman" w:hAnsi="Times New Roman" w:cs="Times New Roman"/>
                <w:color w:val="000000" w:themeColor="text1"/>
                <w:lang w:val="it-IT"/>
              </w:rPr>
              <w:t>Programme Officer, WHO</w:t>
            </w:r>
          </w:p>
          <w:p w14:paraId="028A9B6D" w14:textId="7B2702AF" w:rsidR="006B0B8F" w:rsidRPr="00BE5F5E" w:rsidRDefault="006B0B8F" w:rsidP="006B0B8F">
            <w:pPr>
              <w:pStyle w:val="ListParagraph"/>
              <w:numPr>
                <w:ilvl w:val="0"/>
                <w:numId w:val="8"/>
              </w:numPr>
              <w:rPr>
                <w:rFonts w:ascii="Times New Roman" w:eastAsia="Times New Roman" w:hAnsi="Times New Roman" w:cs="Times New Roman"/>
                <w:color w:val="000000" w:themeColor="text1"/>
                <w:lang w:val="en-GB"/>
              </w:rPr>
            </w:pPr>
            <w:r>
              <w:rPr>
                <w:rFonts w:ascii="Times New Roman" w:eastAsia="Times New Roman" w:hAnsi="Times New Roman" w:cs="Times New Roman"/>
                <w:b/>
                <w:bCs/>
                <w:color w:val="000000" w:themeColor="text1"/>
                <w:lang w:val="en-GB"/>
              </w:rPr>
              <w:t xml:space="preserve">Ms </w:t>
            </w:r>
            <w:r w:rsidRPr="00BE5F5E">
              <w:rPr>
                <w:rFonts w:ascii="Times New Roman" w:eastAsia="Times New Roman" w:hAnsi="Times New Roman" w:cs="Times New Roman"/>
                <w:b/>
                <w:bCs/>
                <w:color w:val="000000" w:themeColor="text1"/>
                <w:lang w:val="en-GB"/>
              </w:rPr>
              <w:t xml:space="preserve">Nidhi </w:t>
            </w:r>
            <w:proofErr w:type="spellStart"/>
            <w:r w:rsidRPr="00BE5F5E">
              <w:rPr>
                <w:rFonts w:ascii="Times New Roman" w:eastAsia="Times New Roman" w:hAnsi="Times New Roman" w:cs="Times New Roman"/>
                <w:b/>
                <w:bCs/>
                <w:color w:val="000000" w:themeColor="text1"/>
                <w:lang w:val="en-GB"/>
              </w:rPr>
              <w:t>Nagabhatla</w:t>
            </w:r>
            <w:proofErr w:type="spellEnd"/>
            <w:r w:rsidR="00E84768">
              <w:rPr>
                <w:rFonts w:ascii="Times New Roman" w:eastAsia="Times New Roman" w:hAnsi="Times New Roman" w:cs="Times New Roman"/>
                <w:color w:val="000000" w:themeColor="text1"/>
                <w:lang w:val="en-GB"/>
              </w:rPr>
              <w:t xml:space="preserve">, </w:t>
            </w:r>
            <w:r w:rsidRPr="00BE5F5E">
              <w:rPr>
                <w:rFonts w:ascii="Times New Roman" w:eastAsia="Times New Roman" w:hAnsi="Times New Roman" w:cs="Times New Roman"/>
                <w:color w:val="000000" w:themeColor="text1"/>
                <w:lang w:val="en-GB"/>
              </w:rPr>
              <w:t>UNU, Program lead -Nat</w:t>
            </w:r>
            <w:r>
              <w:rPr>
                <w:rFonts w:ascii="Times New Roman" w:eastAsia="Times New Roman" w:hAnsi="Times New Roman" w:cs="Times New Roman"/>
                <w:color w:val="000000" w:themeColor="text1"/>
                <w:lang w:val="en-GB"/>
              </w:rPr>
              <w:t>ure, Climate and Health (CRIS)</w:t>
            </w:r>
          </w:p>
          <w:p w14:paraId="1A7959E0" w14:textId="2506DAD2" w:rsidR="006B0B8F" w:rsidRPr="00084F7B" w:rsidRDefault="006B0B8F" w:rsidP="006B0B8F">
            <w:pPr>
              <w:pStyle w:val="ListParagraph"/>
              <w:numPr>
                <w:ilvl w:val="0"/>
                <w:numId w:val="8"/>
              </w:numPr>
              <w:rPr>
                <w:rFonts w:ascii="Times New Roman" w:eastAsia="Times New Roman" w:hAnsi="Times New Roman" w:cs="Times New Roman"/>
                <w:color w:val="000000" w:themeColor="text1"/>
              </w:rPr>
            </w:pPr>
            <w:r w:rsidRPr="009971C1">
              <w:rPr>
                <w:rFonts w:ascii="Times New Roman" w:eastAsia="Times New Roman" w:hAnsi="Times New Roman" w:cs="Times New Roman"/>
                <w:b/>
                <w:bCs/>
                <w:color w:val="000000" w:themeColor="text1"/>
              </w:rPr>
              <w:t>Ms.</w:t>
            </w:r>
            <w:r w:rsidR="00E84768">
              <w:rPr>
                <w:rFonts w:ascii="Times New Roman" w:eastAsia="Times New Roman" w:hAnsi="Times New Roman" w:cs="Times New Roman"/>
                <w:b/>
                <w:bCs/>
                <w:color w:val="000000" w:themeColor="text1"/>
              </w:rPr>
              <w:t xml:space="preserve"> </w:t>
            </w:r>
            <w:r w:rsidRPr="009971C1">
              <w:rPr>
                <w:rFonts w:ascii="Times New Roman" w:eastAsia="Times New Roman" w:hAnsi="Times New Roman" w:cs="Times New Roman"/>
                <w:b/>
                <w:bCs/>
                <w:color w:val="000000" w:themeColor="text1"/>
              </w:rPr>
              <w:t xml:space="preserve">Rahima </w:t>
            </w:r>
            <w:proofErr w:type="spellStart"/>
            <w:r w:rsidRPr="009971C1">
              <w:rPr>
                <w:rFonts w:ascii="Times New Roman" w:eastAsia="Times New Roman" w:hAnsi="Times New Roman" w:cs="Times New Roman"/>
                <w:b/>
                <w:bCs/>
                <w:color w:val="000000" w:themeColor="text1"/>
              </w:rPr>
              <w:t>Sulta</w:t>
            </w:r>
            <w:proofErr w:type="spellEnd"/>
            <w:r w:rsidR="00E84768">
              <w:rPr>
                <w:rFonts w:ascii="Times New Roman" w:eastAsia="Times New Roman" w:hAnsi="Times New Roman" w:cs="Times New Roman"/>
                <w:b/>
                <w:bCs/>
                <w:color w:val="000000" w:themeColor="text1"/>
              </w:rPr>
              <w:t xml:space="preserve"> </w:t>
            </w:r>
            <w:proofErr w:type="spellStart"/>
            <w:r w:rsidRPr="009971C1">
              <w:rPr>
                <w:rFonts w:ascii="Times New Roman" w:eastAsia="Times New Roman" w:hAnsi="Times New Roman" w:cs="Times New Roman"/>
                <w:b/>
                <w:bCs/>
                <w:color w:val="000000" w:themeColor="text1"/>
              </w:rPr>
              <w:t>na</w:t>
            </w:r>
            <w:proofErr w:type="spellEnd"/>
            <w:r w:rsidRPr="009971C1">
              <w:rPr>
                <w:rFonts w:ascii="Times New Roman" w:eastAsia="Times New Roman" w:hAnsi="Times New Roman" w:cs="Times New Roman"/>
                <w:b/>
                <w:bCs/>
                <w:color w:val="000000" w:themeColor="text1"/>
              </w:rPr>
              <w:t xml:space="preserve"> Kazal</w:t>
            </w:r>
            <w:r w:rsidR="00E84768">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Association of Voluntary Actions for Society, Bangladesh</w:t>
            </w:r>
          </w:p>
          <w:p w14:paraId="3C799F79" w14:textId="1AFFB65A" w:rsidR="006B0B8F" w:rsidRPr="00084F7B" w:rsidRDefault="006B0B8F" w:rsidP="006B0B8F">
            <w:pPr>
              <w:pStyle w:val="ListParagraph"/>
              <w:numPr>
                <w:ilvl w:val="0"/>
                <w:numId w:val="8"/>
              </w:numPr>
              <w:rPr>
                <w:rFonts w:ascii="Times New Roman" w:eastAsia="Times New Roman" w:hAnsi="Times New Roman" w:cs="Times New Roman"/>
                <w:color w:val="000000" w:themeColor="text1"/>
              </w:rPr>
            </w:pPr>
            <w:r w:rsidRPr="009971C1">
              <w:rPr>
                <w:rFonts w:ascii="Times New Roman" w:eastAsia="Times New Roman" w:hAnsi="Times New Roman" w:cs="Times New Roman"/>
                <w:b/>
                <w:bCs/>
                <w:color w:val="000000" w:themeColor="text1"/>
              </w:rPr>
              <w:t>Ms. Lucia Williams</w:t>
            </w:r>
            <w:r w:rsidR="00E84768">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International Chamber of Commerce</w:t>
            </w:r>
          </w:p>
          <w:p w14:paraId="76DF3310" w14:textId="77777777" w:rsidR="001E2CEB" w:rsidRDefault="001E2CEB" w:rsidP="008A5372">
            <w:pPr>
              <w:pStyle w:val="ListParagraph"/>
              <w:rPr>
                <w:rStyle w:val="normaltextrun"/>
                <w:rFonts w:ascii="Times New Roman" w:eastAsia="Calibri" w:hAnsi="Times New Roman" w:cs="Times New Roman"/>
                <w:color w:val="000000" w:themeColor="text1"/>
                <w:sz w:val="24"/>
                <w:szCs w:val="24"/>
              </w:rPr>
            </w:pPr>
          </w:p>
        </w:tc>
      </w:tr>
      <w:tr w:rsidR="167E1B78" w:rsidRPr="00D03875" w14:paraId="3502A126" w14:textId="77777777" w:rsidTr="17FC5439">
        <w:trPr>
          <w:trHeight w:val="300"/>
        </w:trPr>
        <w:tc>
          <w:tcPr>
            <w:tcW w:w="1710" w:type="dxa"/>
            <w:tcBorders>
              <w:top w:val="dotted" w:sz="4" w:space="0" w:color="auto"/>
              <w:left w:val="nil"/>
              <w:bottom w:val="none" w:sz="2" w:space="0" w:color="000000" w:themeColor="text1"/>
              <w:right w:val="single" w:sz="4" w:space="0" w:color="auto"/>
            </w:tcBorders>
          </w:tcPr>
          <w:p w14:paraId="5F7BC468" w14:textId="77777777" w:rsidR="008A5372" w:rsidRDefault="008A5372" w:rsidP="008A5372">
            <w:pPr>
              <w:rPr>
                <w:rStyle w:val="normaltextrun"/>
                <w:rFonts w:ascii="Times New Roman" w:eastAsia="Calibri" w:hAnsi="Times New Roman" w:cs="Times New Roman"/>
                <w:color w:val="000000" w:themeColor="text1"/>
                <w:sz w:val="24"/>
                <w:szCs w:val="24"/>
              </w:rPr>
            </w:pPr>
          </w:p>
          <w:p w14:paraId="243264FF" w14:textId="3A23200E" w:rsidR="78091B15" w:rsidRDefault="207F4F79" w:rsidP="6240176A">
            <w:pPr>
              <w:jc w:val="right"/>
              <w:rPr>
                <w:rStyle w:val="normaltextrun"/>
                <w:rFonts w:ascii="Times New Roman" w:eastAsia="Calibri" w:hAnsi="Times New Roman" w:cs="Times New Roman"/>
                <w:color w:val="000000" w:themeColor="text1"/>
                <w:sz w:val="24"/>
                <w:szCs w:val="24"/>
              </w:rPr>
            </w:pPr>
            <w:r w:rsidRPr="6240176A">
              <w:rPr>
                <w:rStyle w:val="normaltextrun"/>
                <w:rFonts w:ascii="Times New Roman" w:eastAsia="Calibri" w:hAnsi="Times New Roman" w:cs="Times New Roman"/>
                <w:color w:val="000000" w:themeColor="text1"/>
                <w:sz w:val="24"/>
                <w:szCs w:val="24"/>
              </w:rPr>
              <w:t>14:</w:t>
            </w:r>
            <w:r w:rsidR="14DC40E9" w:rsidRPr="6240176A">
              <w:rPr>
                <w:rStyle w:val="normaltextrun"/>
                <w:rFonts w:ascii="Times New Roman" w:eastAsia="Calibri" w:hAnsi="Times New Roman" w:cs="Times New Roman"/>
                <w:color w:val="000000" w:themeColor="text1"/>
                <w:sz w:val="24"/>
                <w:szCs w:val="24"/>
              </w:rPr>
              <w:t>4</w:t>
            </w:r>
            <w:r w:rsidR="00CC57E2">
              <w:rPr>
                <w:rStyle w:val="normaltextrun"/>
                <w:rFonts w:ascii="Times New Roman" w:eastAsia="Calibri" w:hAnsi="Times New Roman" w:cs="Times New Roman"/>
                <w:color w:val="000000" w:themeColor="text1"/>
                <w:sz w:val="24"/>
                <w:szCs w:val="24"/>
              </w:rPr>
              <w:t>2</w:t>
            </w:r>
            <w:r w:rsidRPr="6240176A">
              <w:rPr>
                <w:rStyle w:val="normaltextrun"/>
                <w:rFonts w:ascii="Times New Roman" w:eastAsia="Calibri" w:hAnsi="Times New Roman" w:cs="Times New Roman"/>
                <w:color w:val="000000" w:themeColor="text1"/>
                <w:sz w:val="24"/>
                <w:szCs w:val="24"/>
              </w:rPr>
              <w:t>-14:45</w:t>
            </w:r>
          </w:p>
          <w:p w14:paraId="3E4A216C" w14:textId="77777777" w:rsidR="00B459B3" w:rsidRDefault="00B459B3" w:rsidP="167E1B78">
            <w:pPr>
              <w:jc w:val="right"/>
              <w:rPr>
                <w:rStyle w:val="normaltextrun"/>
                <w:rFonts w:ascii="Times New Roman" w:eastAsia="Calibri" w:hAnsi="Times New Roman" w:cs="Times New Roman"/>
                <w:i/>
                <w:iCs/>
                <w:color w:val="000000" w:themeColor="text1"/>
                <w:sz w:val="24"/>
                <w:szCs w:val="24"/>
              </w:rPr>
            </w:pPr>
          </w:p>
          <w:p w14:paraId="2A6344FE" w14:textId="2519487C" w:rsidR="008D06C8" w:rsidRPr="00D03875" w:rsidRDefault="008D06C8" w:rsidP="008D06C8">
            <w:pPr>
              <w:jc w:val="center"/>
              <w:rPr>
                <w:rStyle w:val="normaltextrun"/>
                <w:rFonts w:ascii="Times New Roman" w:eastAsia="Calibri" w:hAnsi="Times New Roman" w:cs="Times New Roman"/>
                <w:i/>
                <w:iCs/>
                <w:color w:val="000000" w:themeColor="text1"/>
                <w:sz w:val="24"/>
                <w:szCs w:val="24"/>
              </w:rPr>
            </w:pPr>
          </w:p>
        </w:tc>
        <w:tc>
          <w:tcPr>
            <w:tcW w:w="7455" w:type="dxa"/>
            <w:tcBorders>
              <w:top w:val="dotted" w:sz="4" w:space="0" w:color="auto"/>
              <w:left w:val="single" w:sz="4" w:space="0" w:color="auto"/>
              <w:bottom w:val="nil"/>
              <w:right w:val="nil"/>
            </w:tcBorders>
            <w:vAlign w:val="center"/>
          </w:tcPr>
          <w:p w14:paraId="64F48478" w14:textId="77777777" w:rsidR="00E20956" w:rsidRDefault="00E20956" w:rsidP="002568F7">
            <w:pPr>
              <w:rPr>
                <w:rStyle w:val="normaltextrun"/>
                <w:rFonts w:ascii="Times New Roman" w:eastAsia="Calibri" w:hAnsi="Times New Roman" w:cs="Times New Roman"/>
                <w:b/>
                <w:bCs/>
                <w:i/>
                <w:iCs/>
                <w:color w:val="000000" w:themeColor="text1"/>
                <w:sz w:val="24"/>
                <w:szCs w:val="24"/>
              </w:rPr>
            </w:pPr>
          </w:p>
          <w:p w14:paraId="4F8BB6C5" w14:textId="76ACF9B5" w:rsidR="004A6501" w:rsidRDefault="002568F7" w:rsidP="002568F7">
            <w:pPr>
              <w:rPr>
                <w:rStyle w:val="normaltextrun"/>
                <w:rFonts w:ascii="Times New Roman" w:eastAsia="Calibri" w:hAnsi="Times New Roman" w:cs="Times New Roman"/>
                <w:b/>
                <w:bCs/>
                <w:i/>
                <w:iCs/>
                <w:color w:val="000000" w:themeColor="text1"/>
                <w:sz w:val="24"/>
                <w:szCs w:val="24"/>
              </w:rPr>
            </w:pPr>
            <w:r w:rsidRPr="002568F7">
              <w:rPr>
                <w:rStyle w:val="normaltextrun"/>
                <w:rFonts w:ascii="Times New Roman" w:eastAsia="Calibri" w:hAnsi="Times New Roman" w:cs="Times New Roman"/>
                <w:b/>
                <w:bCs/>
                <w:i/>
                <w:iCs/>
                <w:color w:val="000000" w:themeColor="text1"/>
                <w:sz w:val="24"/>
                <w:szCs w:val="24"/>
              </w:rPr>
              <w:t xml:space="preserve">Closing </w:t>
            </w:r>
          </w:p>
          <w:p w14:paraId="6336DA5C" w14:textId="21A3C5F9" w:rsidR="004A6501" w:rsidRPr="004A6501" w:rsidRDefault="00BE5F5E" w:rsidP="004A6501">
            <w:pPr>
              <w:pStyle w:val="ListParagraph"/>
              <w:numPr>
                <w:ilvl w:val="0"/>
                <w:numId w:val="7"/>
              </w:numPr>
              <w:rPr>
                <w:rStyle w:val="normaltextrun"/>
                <w:rFonts w:ascii="Times New Roman" w:eastAsia="Calibri" w:hAnsi="Times New Roman" w:cs="Times New Roman"/>
                <w:color w:val="000000" w:themeColor="text1"/>
                <w:sz w:val="24"/>
                <w:szCs w:val="24"/>
              </w:rPr>
            </w:pPr>
            <w:r>
              <w:rPr>
                <w:rStyle w:val="normaltextrun"/>
                <w:rFonts w:ascii="Times New Roman" w:eastAsia="Calibri" w:hAnsi="Times New Roman" w:cs="Times New Roman"/>
                <w:b/>
                <w:bCs/>
                <w:color w:val="000000" w:themeColor="text1"/>
                <w:sz w:val="24"/>
                <w:szCs w:val="24"/>
              </w:rPr>
              <w:t xml:space="preserve">Ms. </w:t>
            </w:r>
            <w:r w:rsidR="00F015B1" w:rsidRPr="00F015B1">
              <w:rPr>
                <w:rStyle w:val="normaltextrun"/>
                <w:rFonts w:ascii="Times New Roman" w:eastAsia="Calibri" w:hAnsi="Times New Roman" w:cs="Times New Roman"/>
                <w:b/>
                <w:bCs/>
                <w:color w:val="000000" w:themeColor="text1"/>
                <w:sz w:val="24"/>
                <w:szCs w:val="24"/>
              </w:rPr>
              <w:t>Shinobu Yamaguchi</w:t>
            </w:r>
            <w:r w:rsidR="00E84768">
              <w:rPr>
                <w:rStyle w:val="normaltextrun"/>
                <w:rFonts w:ascii="Times New Roman" w:eastAsia="Calibri" w:hAnsi="Times New Roman" w:cs="Times New Roman"/>
                <w:color w:val="000000" w:themeColor="text1"/>
                <w:sz w:val="24"/>
                <w:szCs w:val="24"/>
              </w:rPr>
              <w:t xml:space="preserve">, </w:t>
            </w:r>
            <w:r w:rsidR="004A6501">
              <w:rPr>
                <w:rStyle w:val="normaltextrun"/>
                <w:rFonts w:ascii="Times New Roman" w:eastAsia="Calibri" w:hAnsi="Times New Roman" w:cs="Times New Roman"/>
                <w:color w:val="000000" w:themeColor="text1"/>
                <w:sz w:val="24"/>
                <w:szCs w:val="24"/>
              </w:rPr>
              <w:t>UNU</w:t>
            </w:r>
          </w:p>
          <w:p w14:paraId="7F7FE6F4" w14:textId="7340B347" w:rsidR="00B459B3" w:rsidRPr="00D03875" w:rsidRDefault="00B459B3" w:rsidP="167E1B78">
            <w:pPr>
              <w:rPr>
                <w:rStyle w:val="normaltextrun"/>
                <w:rFonts w:ascii="Times New Roman" w:eastAsia="Calibri" w:hAnsi="Times New Roman" w:cs="Times New Roman"/>
                <w:i/>
                <w:iCs/>
                <w:color w:val="000000" w:themeColor="text1"/>
                <w:sz w:val="24"/>
                <w:szCs w:val="24"/>
              </w:rPr>
            </w:pPr>
          </w:p>
        </w:tc>
      </w:tr>
    </w:tbl>
    <w:p w14:paraId="0967F006" w14:textId="385059E0" w:rsidR="7F462FFB" w:rsidRPr="00D03875" w:rsidRDefault="7F462FFB" w:rsidP="7F462FFB">
      <w:pPr>
        <w:spacing w:after="0" w:line="240" w:lineRule="auto"/>
        <w:rPr>
          <w:rFonts w:ascii="Times New Roman" w:eastAsia="Calibri" w:hAnsi="Times New Roman" w:cs="Times New Roman"/>
          <w:color w:val="000000" w:themeColor="text1"/>
          <w:sz w:val="18"/>
          <w:szCs w:val="18"/>
        </w:rPr>
      </w:pPr>
    </w:p>
    <w:p w14:paraId="2A295E69" w14:textId="1FED3AD4" w:rsidR="7F462FFB" w:rsidRPr="00D03875" w:rsidRDefault="7F462FFB" w:rsidP="7F462FFB">
      <w:pPr>
        <w:shd w:val="clear" w:color="auto" w:fill="FFFFFF" w:themeFill="background1"/>
        <w:spacing w:after="270" w:line="270" w:lineRule="atLeast"/>
        <w:rPr>
          <w:rStyle w:val="normaltextrun"/>
          <w:rFonts w:ascii="Times New Roman" w:eastAsia="Calibri" w:hAnsi="Times New Roman" w:cs="Times New Roman"/>
          <w:color w:val="000000" w:themeColor="text1"/>
          <w:sz w:val="24"/>
          <w:szCs w:val="24"/>
          <w:lang w:val="en-GB"/>
        </w:rPr>
      </w:pPr>
    </w:p>
    <w:p w14:paraId="07E09F47" w14:textId="2DB5F26D" w:rsidR="7F462FFB" w:rsidRPr="00D03875" w:rsidRDefault="7F462FFB" w:rsidP="7F462FFB">
      <w:pPr>
        <w:rPr>
          <w:rFonts w:ascii="Times New Roman" w:hAnsi="Times New Roman" w:cs="Times New Roman"/>
          <w:b/>
          <w:bCs/>
        </w:rPr>
      </w:pPr>
    </w:p>
    <w:sectPr w:rsidR="7F462FFB" w:rsidRPr="00D038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C71C2" w14:textId="77777777" w:rsidR="00366823" w:rsidRDefault="00366823" w:rsidP="004C7CF2">
      <w:pPr>
        <w:spacing w:after="0" w:line="240" w:lineRule="auto"/>
      </w:pPr>
      <w:r>
        <w:separator/>
      </w:r>
    </w:p>
  </w:endnote>
  <w:endnote w:type="continuationSeparator" w:id="0">
    <w:p w14:paraId="3E41D5CF" w14:textId="77777777" w:rsidR="00366823" w:rsidRDefault="00366823" w:rsidP="004C7CF2">
      <w:pPr>
        <w:spacing w:after="0" w:line="240" w:lineRule="auto"/>
      </w:pPr>
      <w:r>
        <w:continuationSeparator/>
      </w:r>
    </w:p>
  </w:endnote>
  <w:endnote w:type="continuationNotice" w:id="1">
    <w:p w14:paraId="65BE7DA5" w14:textId="77777777" w:rsidR="00366823" w:rsidRDefault="003668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29AE3" w14:textId="77777777" w:rsidR="00366823" w:rsidRDefault="00366823" w:rsidP="004C7CF2">
      <w:pPr>
        <w:spacing w:after="0" w:line="240" w:lineRule="auto"/>
      </w:pPr>
      <w:r>
        <w:separator/>
      </w:r>
    </w:p>
  </w:footnote>
  <w:footnote w:type="continuationSeparator" w:id="0">
    <w:p w14:paraId="6835F71B" w14:textId="77777777" w:rsidR="00366823" w:rsidRDefault="00366823" w:rsidP="004C7CF2">
      <w:pPr>
        <w:spacing w:after="0" w:line="240" w:lineRule="auto"/>
      </w:pPr>
      <w:r>
        <w:continuationSeparator/>
      </w:r>
    </w:p>
  </w:footnote>
  <w:footnote w:type="continuationNotice" w:id="1">
    <w:p w14:paraId="68B5674C" w14:textId="77777777" w:rsidR="00366823" w:rsidRDefault="00366823">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mr26X0BCpi1v7" int2:id="Dpy7oru2">
      <int2:state int2:value="Rejected" int2:type="AugLoop_Text_Critique"/>
    </int2:textHash>
    <int2:textHash int2:hashCode="HZyKwLIFdsD1fw" int2:id="Vui99AFE">
      <int2:state int2:value="Rejected" int2:type="AugLoop_Text_Critique"/>
    </int2:textHash>
    <int2:textHash int2:hashCode="rXW04i5V3oLpT4" int2:id="c855r3B6">
      <int2:state int2:value="Rejected" int2:type="AugLoop_Text_Critique"/>
    </int2:textHash>
    <int2:textHash int2:hashCode="2cpCtituu8gnd7" int2:id="s7o8UvM7">
      <int2:state int2:value="Rejected" int2:type="AugLoop_Text_Critique"/>
    </int2:textHash>
    <int2:bookmark int2:bookmarkName="_Int_R9q6ghi6" int2:invalidationBookmarkName="" int2:hashCode="z/pQoyyxOiQNcF" int2:id="g9Y5L609">
      <int2:state int2:value="Rejected" int2:type="AugLoop_Text_Critique"/>
    </int2:bookmark>
    <int2:bookmark int2:bookmarkName="_Int_T81DBchW" int2:invalidationBookmarkName="" int2:hashCode="5v/2hQEe7kg0Er" int2:id="xVjgScY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C7565"/>
    <w:multiLevelType w:val="hybridMultilevel"/>
    <w:tmpl w:val="B6186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636600"/>
    <w:multiLevelType w:val="hybridMultilevel"/>
    <w:tmpl w:val="B04E5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03C49"/>
    <w:multiLevelType w:val="hybridMultilevel"/>
    <w:tmpl w:val="DDE8A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03C8EF"/>
    <w:multiLevelType w:val="hybridMultilevel"/>
    <w:tmpl w:val="D2F6BEF8"/>
    <w:lvl w:ilvl="0" w:tplc="BE0C527E">
      <w:start w:val="1"/>
      <w:numFmt w:val="bullet"/>
      <w:lvlText w:val="-"/>
      <w:lvlJc w:val="left"/>
      <w:pPr>
        <w:ind w:left="720" w:hanging="360"/>
      </w:pPr>
      <w:rPr>
        <w:rFonts w:ascii="Aptos" w:hAnsi="Aptos" w:hint="default"/>
      </w:rPr>
    </w:lvl>
    <w:lvl w:ilvl="1" w:tplc="08A04EA8">
      <w:start w:val="1"/>
      <w:numFmt w:val="bullet"/>
      <w:lvlText w:val="o"/>
      <w:lvlJc w:val="left"/>
      <w:pPr>
        <w:ind w:left="1440" w:hanging="360"/>
      </w:pPr>
      <w:rPr>
        <w:rFonts w:ascii="Courier New" w:hAnsi="Courier New" w:hint="default"/>
      </w:rPr>
    </w:lvl>
    <w:lvl w:ilvl="2" w:tplc="E55CBF18">
      <w:start w:val="1"/>
      <w:numFmt w:val="bullet"/>
      <w:lvlText w:val=""/>
      <w:lvlJc w:val="left"/>
      <w:pPr>
        <w:ind w:left="2160" w:hanging="360"/>
      </w:pPr>
      <w:rPr>
        <w:rFonts w:ascii="Wingdings" w:hAnsi="Wingdings" w:hint="default"/>
      </w:rPr>
    </w:lvl>
    <w:lvl w:ilvl="3" w:tplc="9ED61EC8">
      <w:start w:val="1"/>
      <w:numFmt w:val="bullet"/>
      <w:lvlText w:val=""/>
      <w:lvlJc w:val="left"/>
      <w:pPr>
        <w:ind w:left="2880" w:hanging="360"/>
      </w:pPr>
      <w:rPr>
        <w:rFonts w:ascii="Symbol" w:hAnsi="Symbol" w:hint="default"/>
      </w:rPr>
    </w:lvl>
    <w:lvl w:ilvl="4" w:tplc="640CA08E">
      <w:start w:val="1"/>
      <w:numFmt w:val="bullet"/>
      <w:lvlText w:val="o"/>
      <w:lvlJc w:val="left"/>
      <w:pPr>
        <w:ind w:left="3600" w:hanging="360"/>
      </w:pPr>
      <w:rPr>
        <w:rFonts w:ascii="Courier New" w:hAnsi="Courier New" w:hint="default"/>
      </w:rPr>
    </w:lvl>
    <w:lvl w:ilvl="5" w:tplc="EFBC9952">
      <w:start w:val="1"/>
      <w:numFmt w:val="bullet"/>
      <w:lvlText w:val=""/>
      <w:lvlJc w:val="left"/>
      <w:pPr>
        <w:ind w:left="4320" w:hanging="360"/>
      </w:pPr>
      <w:rPr>
        <w:rFonts w:ascii="Wingdings" w:hAnsi="Wingdings" w:hint="default"/>
      </w:rPr>
    </w:lvl>
    <w:lvl w:ilvl="6" w:tplc="5EB4A9AA">
      <w:start w:val="1"/>
      <w:numFmt w:val="bullet"/>
      <w:lvlText w:val=""/>
      <w:lvlJc w:val="left"/>
      <w:pPr>
        <w:ind w:left="5040" w:hanging="360"/>
      </w:pPr>
      <w:rPr>
        <w:rFonts w:ascii="Symbol" w:hAnsi="Symbol" w:hint="default"/>
      </w:rPr>
    </w:lvl>
    <w:lvl w:ilvl="7" w:tplc="75F24262">
      <w:start w:val="1"/>
      <w:numFmt w:val="bullet"/>
      <w:lvlText w:val="o"/>
      <w:lvlJc w:val="left"/>
      <w:pPr>
        <w:ind w:left="5760" w:hanging="360"/>
      </w:pPr>
      <w:rPr>
        <w:rFonts w:ascii="Courier New" w:hAnsi="Courier New" w:hint="default"/>
      </w:rPr>
    </w:lvl>
    <w:lvl w:ilvl="8" w:tplc="0AF00C82">
      <w:start w:val="1"/>
      <w:numFmt w:val="bullet"/>
      <w:lvlText w:val=""/>
      <w:lvlJc w:val="left"/>
      <w:pPr>
        <w:ind w:left="6480" w:hanging="360"/>
      </w:pPr>
      <w:rPr>
        <w:rFonts w:ascii="Wingdings" w:hAnsi="Wingdings" w:hint="default"/>
      </w:rPr>
    </w:lvl>
  </w:abstractNum>
  <w:abstractNum w:abstractNumId="4" w15:restartNumberingAfterBreak="0">
    <w:nsid w:val="4544AA24"/>
    <w:multiLevelType w:val="hybridMultilevel"/>
    <w:tmpl w:val="DD84A0D4"/>
    <w:lvl w:ilvl="0" w:tplc="7B6EA6CC">
      <w:numFmt w:val="bullet"/>
      <w:lvlText w:val="-"/>
      <w:lvlJc w:val="left"/>
      <w:pPr>
        <w:ind w:left="720" w:hanging="360"/>
      </w:pPr>
      <w:rPr>
        <w:rFonts w:ascii="Times New Roman" w:hAnsi="Times New Roman" w:hint="default"/>
      </w:rPr>
    </w:lvl>
    <w:lvl w:ilvl="1" w:tplc="60EA8C9C">
      <w:start w:val="1"/>
      <w:numFmt w:val="bullet"/>
      <w:lvlText w:val="o"/>
      <w:lvlJc w:val="left"/>
      <w:pPr>
        <w:ind w:left="1440" w:hanging="360"/>
      </w:pPr>
      <w:rPr>
        <w:rFonts w:ascii="Courier New" w:hAnsi="Courier New" w:hint="default"/>
      </w:rPr>
    </w:lvl>
    <w:lvl w:ilvl="2" w:tplc="C81A0B72">
      <w:start w:val="1"/>
      <w:numFmt w:val="bullet"/>
      <w:lvlText w:val=""/>
      <w:lvlJc w:val="left"/>
      <w:pPr>
        <w:ind w:left="2160" w:hanging="360"/>
      </w:pPr>
      <w:rPr>
        <w:rFonts w:ascii="Wingdings" w:hAnsi="Wingdings" w:hint="default"/>
      </w:rPr>
    </w:lvl>
    <w:lvl w:ilvl="3" w:tplc="57E8E9E4">
      <w:start w:val="1"/>
      <w:numFmt w:val="bullet"/>
      <w:lvlText w:val=""/>
      <w:lvlJc w:val="left"/>
      <w:pPr>
        <w:ind w:left="2880" w:hanging="360"/>
      </w:pPr>
      <w:rPr>
        <w:rFonts w:ascii="Symbol" w:hAnsi="Symbol" w:hint="default"/>
      </w:rPr>
    </w:lvl>
    <w:lvl w:ilvl="4" w:tplc="811EC1F8">
      <w:start w:val="1"/>
      <w:numFmt w:val="bullet"/>
      <w:lvlText w:val="o"/>
      <w:lvlJc w:val="left"/>
      <w:pPr>
        <w:ind w:left="3600" w:hanging="360"/>
      </w:pPr>
      <w:rPr>
        <w:rFonts w:ascii="Courier New" w:hAnsi="Courier New" w:hint="default"/>
      </w:rPr>
    </w:lvl>
    <w:lvl w:ilvl="5" w:tplc="CCF6B26E">
      <w:start w:val="1"/>
      <w:numFmt w:val="bullet"/>
      <w:lvlText w:val=""/>
      <w:lvlJc w:val="left"/>
      <w:pPr>
        <w:ind w:left="4320" w:hanging="360"/>
      </w:pPr>
      <w:rPr>
        <w:rFonts w:ascii="Wingdings" w:hAnsi="Wingdings" w:hint="default"/>
      </w:rPr>
    </w:lvl>
    <w:lvl w:ilvl="6" w:tplc="C5E46E68">
      <w:start w:val="1"/>
      <w:numFmt w:val="bullet"/>
      <w:lvlText w:val=""/>
      <w:lvlJc w:val="left"/>
      <w:pPr>
        <w:ind w:left="5040" w:hanging="360"/>
      </w:pPr>
      <w:rPr>
        <w:rFonts w:ascii="Symbol" w:hAnsi="Symbol" w:hint="default"/>
      </w:rPr>
    </w:lvl>
    <w:lvl w:ilvl="7" w:tplc="29D678DC">
      <w:start w:val="1"/>
      <w:numFmt w:val="bullet"/>
      <w:lvlText w:val="o"/>
      <w:lvlJc w:val="left"/>
      <w:pPr>
        <w:ind w:left="5760" w:hanging="360"/>
      </w:pPr>
      <w:rPr>
        <w:rFonts w:ascii="Courier New" w:hAnsi="Courier New" w:hint="default"/>
      </w:rPr>
    </w:lvl>
    <w:lvl w:ilvl="8" w:tplc="340AE2E0">
      <w:start w:val="1"/>
      <w:numFmt w:val="bullet"/>
      <w:lvlText w:val=""/>
      <w:lvlJc w:val="left"/>
      <w:pPr>
        <w:ind w:left="6480" w:hanging="360"/>
      </w:pPr>
      <w:rPr>
        <w:rFonts w:ascii="Wingdings" w:hAnsi="Wingdings" w:hint="default"/>
      </w:rPr>
    </w:lvl>
  </w:abstractNum>
  <w:abstractNum w:abstractNumId="5" w15:restartNumberingAfterBreak="0">
    <w:nsid w:val="4CF153ED"/>
    <w:multiLevelType w:val="hybridMultilevel"/>
    <w:tmpl w:val="07BE729E"/>
    <w:lvl w:ilvl="0" w:tplc="B3FAF7D8">
      <w:start w:val="1"/>
      <w:numFmt w:val="bullet"/>
      <w:lvlText w:val=""/>
      <w:lvlJc w:val="left"/>
      <w:pPr>
        <w:ind w:left="720" w:hanging="360"/>
      </w:pPr>
      <w:rPr>
        <w:rFonts w:ascii="Symbol" w:hAnsi="Symbol" w:hint="default"/>
      </w:rPr>
    </w:lvl>
    <w:lvl w:ilvl="1" w:tplc="A25E6EE6">
      <w:start w:val="1"/>
      <w:numFmt w:val="bullet"/>
      <w:lvlText w:val="o"/>
      <w:lvlJc w:val="left"/>
      <w:pPr>
        <w:ind w:left="1440" w:hanging="360"/>
      </w:pPr>
      <w:rPr>
        <w:rFonts w:ascii="Courier New" w:hAnsi="Courier New" w:hint="default"/>
      </w:rPr>
    </w:lvl>
    <w:lvl w:ilvl="2" w:tplc="CA689DEE">
      <w:start w:val="1"/>
      <w:numFmt w:val="bullet"/>
      <w:lvlText w:val=""/>
      <w:lvlJc w:val="left"/>
      <w:pPr>
        <w:ind w:left="2160" w:hanging="360"/>
      </w:pPr>
      <w:rPr>
        <w:rFonts w:ascii="Wingdings" w:hAnsi="Wingdings" w:hint="default"/>
      </w:rPr>
    </w:lvl>
    <w:lvl w:ilvl="3" w:tplc="5EF8E5D8">
      <w:start w:val="1"/>
      <w:numFmt w:val="bullet"/>
      <w:lvlText w:val=""/>
      <w:lvlJc w:val="left"/>
      <w:pPr>
        <w:ind w:left="2880" w:hanging="360"/>
      </w:pPr>
      <w:rPr>
        <w:rFonts w:ascii="Symbol" w:hAnsi="Symbol" w:hint="default"/>
      </w:rPr>
    </w:lvl>
    <w:lvl w:ilvl="4" w:tplc="2B7EC6F0">
      <w:start w:val="1"/>
      <w:numFmt w:val="bullet"/>
      <w:lvlText w:val="o"/>
      <w:lvlJc w:val="left"/>
      <w:pPr>
        <w:ind w:left="3600" w:hanging="360"/>
      </w:pPr>
      <w:rPr>
        <w:rFonts w:ascii="Courier New" w:hAnsi="Courier New" w:hint="default"/>
      </w:rPr>
    </w:lvl>
    <w:lvl w:ilvl="5" w:tplc="5804F59C">
      <w:start w:val="1"/>
      <w:numFmt w:val="bullet"/>
      <w:lvlText w:val=""/>
      <w:lvlJc w:val="left"/>
      <w:pPr>
        <w:ind w:left="4320" w:hanging="360"/>
      </w:pPr>
      <w:rPr>
        <w:rFonts w:ascii="Wingdings" w:hAnsi="Wingdings" w:hint="default"/>
      </w:rPr>
    </w:lvl>
    <w:lvl w:ilvl="6" w:tplc="E7904174">
      <w:start w:val="1"/>
      <w:numFmt w:val="bullet"/>
      <w:lvlText w:val=""/>
      <w:lvlJc w:val="left"/>
      <w:pPr>
        <w:ind w:left="5040" w:hanging="360"/>
      </w:pPr>
      <w:rPr>
        <w:rFonts w:ascii="Symbol" w:hAnsi="Symbol" w:hint="default"/>
      </w:rPr>
    </w:lvl>
    <w:lvl w:ilvl="7" w:tplc="94EE1736">
      <w:start w:val="1"/>
      <w:numFmt w:val="bullet"/>
      <w:lvlText w:val="o"/>
      <w:lvlJc w:val="left"/>
      <w:pPr>
        <w:ind w:left="5760" w:hanging="360"/>
      </w:pPr>
      <w:rPr>
        <w:rFonts w:ascii="Courier New" w:hAnsi="Courier New" w:hint="default"/>
      </w:rPr>
    </w:lvl>
    <w:lvl w:ilvl="8" w:tplc="F8BCEA22">
      <w:start w:val="1"/>
      <w:numFmt w:val="bullet"/>
      <w:lvlText w:val=""/>
      <w:lvlJc w:val="left"/>
      <w:pPr>
        <w:ind w:left="6480" w:hanging="360"/>
      </w:pPr>
      <w:rPr>
        <w:rFonts w:ascii="Wingdings" w:hAnsi="Wingdings" w:hint="default"/>
      </w:rPr>
    </w:lvl>
  </w:abstractNum>
  <w:abstractNum w:abstractNumId="6" w15:restartNumberingAfterBreak="0">
    <w:nsid w:val="587390CB"/>
    <w:multiLevelType w:val="hybridMultilevel"/>
    <w:tmpl w:val="074E892C"/>
    <w:lvl w:ilvl="0" w:tplc="CF0800EE">
      <w:start w:val="1"/>
      <w:numFmt w:val="bullet"/>
      <w:lvlText w:val=""/>
      <w:lvlJc w:val="left"/>
      <w:pPr>
        <w:ind w:left="720" w:hanging="360"/>
      </w:pPr>
      <w:rPr>
        <w:rFonts w:ascii="Symbol" w:hAnsi="Symbol" w:hint="default"/>
      </w:rPr>
    </w:lvl>
    <w:lvl w:ilvl="1" w:tplc="09429214">
      <w:start w:val="1"/>
      <w:numFmt w:val="bullet"/>
      <w:lvlText w:val="o"/>
      <w:lvlJc w:val="left"/>
      <w:pPr>
        <w:ind w:left="1440" w:hanging="360"/>
      </w:pPr>
      <w:rPr>
        <w:rFonts w:ascii="Courier New" w:hAnsi="Courier New" w:hint="default"/>
      </w:rPr>
    </w:lvl>
    <w:lvl w:ilvl="2" w:tplc="9FB6A454">
      <w:start w:val="1"/>
      <w:numFmt w:val="bullet"/>
      <w:lvlText w:val=""/>
      <w:lvlJc w:val="left"/>
      <w:pPr>
        <w:ind w:left="2160" w:hanging="360"/>
      </w:pPr>
      <w:rPr>
        <w:rFonts w:ascii="Wingdings" w:hAnsi="Wingdings" w:hint="default"/>
      </w:rPr>
    </w:lvl>
    <w:lvl w:ilvl="3" w:tplc="99EC5832">
      <w:start w:val="1"/>
      <w:numFmt w:val="bullet"/>
      <w:lvlText w:val=""/>
      <w:lvlJc w:val="left"/>
      <w:pPr>
        <w:ind w:left="2880" w:hanging="360"/>
      </w:pPr>
      <w:rPr>
        <w:rFonts w:ascii="Symbol" w:hAnsi="Symbol" w:hint="default"/>
      </w:rPr>
    </w:lvl>
    <w:lvl w:ilvl="4" w:tplc="DBF61044">
      <w:start w:val="1"/>
      <w:numFmt w:val="bullet"/>
      <w:lvlText w:val="o"/>
      <w:lvlJc w:val="left"/>
      <w:pPr>
        <w:ind w:left="3600" w:hanging="360"/>
      </w:pPr>
      <w:rPr>
        <w:rFonts w:ascii="Courier New" w:hAnsi="Courier New" w:hint="default"/>
      </w:rPr>
    </w:lvl>
    <w:lvl w:ilvl="5" w:tplc="7F06B07A">
      <w:start w:val="1"/>
      <w:numFmt w:val="bullet"/>
      <w:lvlText w:val=""/>
      <w:lvlJc w:val="left"/>
      <w:pPr>
        <w:ind w:left="4320" w:hanging="360"/>
      </w:pPr>
      <w:rPr>
        <w:rFonts w:ascii="Wingdings" w:hAnsi="Wingdings" w:hint="default"/>
      </w:rPr>
    </w:lvl>
    <w:lvl w:ilvl="6" w:tplc="DEDC34DC">
      <w:start w:val="1"/>
      <w:numFmt w:val="bullet"/>
      <w:lvlText w:val=""/>
      <w:lvlJc w:val="left"/>
      <w:pPr>
        <w:ind w:left="5040" w:hanging="360"/>
      </w:pPr>
      <w:rPr>
        <w:rFonts w:ascii="Symbol" w:hAnsi="Symbol" w:hint="default"/>
      </w:rPr>
    </w:lvl>
    <w:lvl w:ilvl="7" w:tplc="6B005080">
      <w:start w:val="1"/>
      <w:numFmt w:val="bullet"/>
      <w:lvlText w:val="o"/>
      <w:lvlJc w:val="left"/>
      <w:pPr>
        <w:ind w:left="5760" w:hanging="360"/>
      </w:pPr>
      <w:rPr>
        <w:rFonts w:ascii="Courier New" w:hAnsi="Courier New" w:hint="default"/>
      </w:rPr>
    </w:lvl>
    <w:lvl w:ilvl="8" w:tplc="BADE52EC">
      <w:start w:val="1"/>
      <w:numFmt w:val="bullet"/>
      <w:lvlText w:val=""/>
      <w:lvlJc w:val="left"/>
      <w:pPr>
        <w:ind w:left="6480" w:hanging="360"/>
      </w:pPr>
      <w:rPr>
        <w:rFonts w:ascii="Wingdings" w:hAnsi="Wingdings" w:hint="default"/>
      </w:rPr>
    </w:lvl>
  </w:abstractNum>
  <w:abstractNum w:abstractNumId="7" w15:restartNumberingAfterBreak="0">
    <w:nsid w:val="5EB63EF8"/>
    <w:multiLevelType w:val="hybridMultilevel"/>
    <w:tmpl w:val="FA122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120866"/>
    <w:multiLevelType w:val="hybridMultilevel"/>
    <w:tmpl w:val="C13A4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4279609">
    <w:abstractNumId w:val="6"/>
  </w:num>
  <w:num w:numId="2" w16cid:durableId="768768710">
    <w:abstractNumId w:val="4"/>
  </w:num>
  <w:num w:numId="3" w16cid:durableId="389039333">
    <w:abstractNumId w:val="5"/>
  </w:num>
  <w:num w:numId="4" w16cid:durableId="2079354263">
    <w:abstractNumId w:val="3"/>
  </w:num>
  <w:num w:numId="5" w16cid:durableId="1663729131">
    <w:abstractNumId w:val="8"/>
  </w:num>
  <w:num w:numId="6" w16cid:durableId="580062969">
    <w:abstractNumId w:val="1"/>
  </w:num>
  <w:num w:numId="7" w16cid:durableId="1577207248">
    <w:abstractNumId w:val="0"/>
  </w:num>
  <w:num w:numId="8" w16cid:durableId="168908674">
    <w:abstractNumId w:val="7"/>
  </w:num>
  <w:num w:numId="9" w16cid:durableId="1252475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DF73FC"/>
    <w:rsid w:val="000021B6"/>
    <w:rsid w:val="000062D9"/>
    <w:rsid w:val="00025F0D"/>
    <w:rsid w:val="00026EBF"/>
    <w:rsid w:val="000400AD"/>
    <w:rsid w:val="00043618"/>
    <w:rsid w:val="00057F41"/>
    <w:rsid w:val="00082A5E"/>
    <w:rsid w:val="000833C2"/>
    <w:rsid w:val="000849D4"/>
    <w:rsid w:val="00084F7B"/>
    <w:rsid w:val="00090556"/>
    <w:rsid w:val="000A5498"/>
    <w:rsid w:val="000A607D"/>
    <w:rsid w:val="000B24F4"/>
    <w:rsid w:val="000B5669"/>
    <w:rsid w:val="000C1FB1"/>
    <w:rsid w:val="00103E6C"/>
    <w:rsid w:val="001055F6"/>
    <w:rsid w:val="00106BBD"/>
    <w:rsid w:val="001149B4"/>
    <w:rsid w:val="001268A3"/>
    <w:rsid w:val="00126958"/>
    <w:rsid w:val="00137D98"/>
    <w:rsid w:val="00165D90"/>
    <w:rsid w:val="001777B5"/>
    <w:rsid w:val="001806D6"/>
    <w:rsid w:val="00182FAA"/>
    <w:rsid w:val="00192DB0"/>
    <w:rsid w:val="0019775F"/>
    <w:rsid w:val="001A1131"/>
    <w:rsid w:val="001A74D5"/>
    <w:rsid w:val="001B0AAC"/>
    <w:rsid w:val="001D599D"/>
    <w:rsid w:val="001E2CEB"/>
    <w:rsid w:val="001E7EE1"/>
    <w:rsid w:val="001F03C0"/>
    <w:rsid w:val="001F432F"/>
    <w:rsid w:val="002038BF"/>
    <w:rsid w:val="00210BD7"/>
    <w:rsid w:val="00232F77"/>
    <w:rsid w:val="00235FAF"/>
    <w:rsid w:val="002457B8"/>
    <w:rsid w:val="00246C4D"/>
    <w:rsid w:val="002568F7"/>
    <w:rsid w:val="00266A67"/>
    <w:rsid w:val="00273200"/>
    <w:rsid w:val="00280893"/>
    <w:rsid w:val="00280E05"/>
    <w:rsid w:val="002834EC"/>
    <w:rsid w:val="00284428"/>
    <w:rsid w:val="002A2826"/>
    <w:rsid w:val="002A35E0"/>
    <w:rsid w:val="002B2BC3"/>
    <w:rsid w:val="002B551D"/>
    <w:rsid w:val="002E0D56"/>
    <w:rsid w:val="002E1CA6"/>
    <w:rsid w:val="002E4E70"/>
    <w:rsid w:val="00310472"/>
    <w:rsid w:val="003150C7"/>
    <w:rsid w:val="003215D5"/>
    <w:rsid w:val="00357233"/>
    <w:rsid w:val="00363ECF"/>
    <w:rsid w:val="00366823"/>
    <w:rsid w:val="003938A6"/>
    <w:rsid w:val="003B108C"/>
    <w:rsid w:val="003B2423"/>
    <w:rsid w:val="003C2C94"/>
    <w:rsid w:val="003E0752"/>
    <w:rsid w:val="003F2009"/>
    <w:rsid w:val="003F579C"/>
    <w:rsid w:val="00404C11"/>
    <w:rsid w:val="00425857"/>
    <w:rsid w:val="00427186"/>
    <w:rsid w:val="00461D9E"/>
    <w:rsid w:val="00473D2A"/>
    <w:rsid w:val="00475B82"/>
    <w:rsid w:val="004A1BA0"/>
    <w:rsid w:val="004A5D13"/>
    <w:rsid w:val="004A6501"/>
    <w:rsid w:val="004C7A03"/>
    <w:rsid w:val="004C7CF2"/>
    <w:rsid w:val="004F18C3"/>
    <w:rsid w:val="0051207F"/>
    <w:rsid w:val="00527D60"/>
    <w:rsid w:val="00535EEC"/>
    <w:rsid w:val="00553E64"/>
    <w:rsid w:val="005653AC"/>
    <w:rsid w:val="005822D8"/>
    <w:rsid w:val="00582E71"/>
    <w:rsid w:val="005A108C"/>
    <w:rsid w:val="005B3A27"/>
    <w:rsid w:val="005B6662"/>
    <w:rsid w:val="005B6728"/>
    <w:rsid w:val="005C104C"/>
    <w:rsid w:val="005E277F"/>
    <w:rsid w:val="005F6884"/>
    <w:rsid w:val="006030F7"/>
    <w:rsid w:val="00605E49"/>
    <w:rsid w:val="00606E05"/>
    <w:rsid w:val="00616DF2"/>
    <w:rsid w:val="00617847"/>
    <w:rsid w:val="0063453B"/>
    <w:rsid w:val="006713DA"/>
    <w:rsid w:val="006846E7"/>
    <w:rsid w:val="006A56CE"/>
    <w:rsid w:val="006B0B8F"/>
    <w:rsid w:val="006B5870"/>
    <w:rsid w:val="0071796B"/>
    <w:rsid w:val="00721057"/>
    <w:rsid w:val="00740AB7"/>
    <w:rsid w:val="0076072A"/>
    <w:rsid w:val="007612C5"/>
    <w:rsid w:val="007831FE"/>
    <w:rsid w:val="007A4B95"/>
    <w:rsid w:val="007C5AC7"/>
    <w:rsid w:val="007C6CF5"/>
    <w:rsid w:val="007D6B7E"/>
    <w:rsid w:val="007E47F2"/>
    <w:rsid w:val="00814E88"/>
    <w:rsid w:val="00820D1C"/>
    <w:rsid w:val="00827A2F"/>
    <w:rsid w:val="0083440F"/>
    <w:rsid w:val="0083592A"/>
    <w:rsid w:val="008379E7"/>
    <w:rsid w:val="008435D0"/>
    <w:rsid w:val="008509A8"/>
    <w:rsid w:val="00856F46"/>
    <w:rsid w:val="0085750E"/>
    <w:rsid w:val="00873E59"/>
    <w:rsid w:val="00883EDF"/>
    <w:rsid w:val="00885969"/>
    <w:rsid w:val="00892093"/>
    <w:rsid w:val="008A5160"/>
    <w:rsid w:val="008A5372"/>
    <w:rsid w:val="008B0AB6"/>
    <w:rsid w:val="008B3105"/>
    <w:rsid w:val="008C0F18"/>
    <w:rsid w:val="008C612D"/>
    <w:rsid w:val="008D06C8"/>
    <w:rsid w:val="008D6866"/>
    <w:rsid w:val="008F0F90"/>
    <w:rsid w:val="008F6930"/>
    <w:rsid w:val="0090580A"/>
    <w:rsid w:val="00922B07"/>
    <w:rsid w:val="009246C4"/>
    <w:rsid w:val="0093688D"/>
    <w:rsid w:val="00976C07"/>
    <w:rsid w:val="0098131A"/>
    <w:rsid w:val="0099599E"/>
    <w:rsid w:val="009A0009"/>
    <w:rsid w:val="009C2C61"/>
    <w:rsid w:val="009C5B9B"/>
    <w:rsid w:val="00A25495"/>
    <w:rsid w:val="00A307FD"/>
    <w:rsid w:val="00A53941"/>
    <w:rsid w:val="00A6013C"/>
    <w:rsid w:val="00A751A6"/>
    <w:rsid w:val="00A76022"/>
    <w:rsid w:val="00A769E4"/>
    <w:rsid w:val="00A860A8"/>
    <w:rsid w:val="00A92B3B"/>
    <w:rsid w:val="00AA19CB"/>
    <w:rsid w:val="00AA3090"/>
    <w:rsid w:val="00AD1F71"/>
    <w:rsid w:val="00AD789A"/>
    <w:rsid w:val="00B23A36"/>
    <w:rsid w:val="00B30C9E"/>
    <w:rsid w:val="00B329F6"/>
    <w:rsid w:val="00B44F79"/>
    <w:rsid w:val="00B459B3"/>
    <w:rsid w:val="00B67E10"/>
    <w:rsid w:val="00B7298A"/>
    <w:rsid w:val="00BB0C7C"/>
    <w:rsid w:val="00BB7F61"/>
    <w:rsid w:val="00BC6B99"/>
    <w:rsid w:val="00BD3F43"/>
    <w:rsid w:val="00BE5F5E"/>
    <w:rsid w:val="00C109EB"/>
    <w:rsid w:val="00C56475"/>
    <w:rsid w:val="00C6220E"/>
    <w:rsid w:val="00C701DA"/>
    <w:rsid w:val="00C70C4F"/>
    <w:rsid w:val="00C7270F"/>
    <w:rsid w:val="00C750CC"/>
    <w:rsid w:val="00C840F9"/>
    <w:rsid w:val="00C94AFA"/>
    <w:rsid w:val="00CA242C"/>
    <w:rsid w:val="00CA2916"/>
    <w:rsid w:val="00CB26FD"/>
    <w:rsid w:val="00CC40E0"/>
    <w:rsid w:val="00CC57E2"/>
    <w:rsid w:val="00CE08E5"/>
    <w:rsid w:val="00D03875"/>
    <w:rsid w:val="00D27D5B"/>
    <w:rsid w:val="00D422A6"/>
    <w:rsid w:val="00D64E6A"/>
    <w:rsid w:val="00D75189"/>
    <w:rsid w:val="00D90446"/>
    <w:rsid w:val="00DA37CF"/>
    <w:rsid w:val="00DA68B2"/>
    <w:rsid w:val="00DB00F5"/>
    <w:rsid w:val="00DD3D9B"/>
    <w:rsid w:val="00DE36A3"/>
    <w:rsid w:val="00DE40E4"/>
    <w:rsid w:val="00DE41F8"/>
    <w:rsid w:val="00DE5129"/>
    <w:rsid w:val="00DE61CE"/>
    <w:rsid w:val="00DF4BD6"/>
    <w:rsid w:val="00DF594B"/>
    <w:rsid w:val="00E06359"/>
    <w:rsid w:val="00E12A3D"/>
    <w:rsid w:val="00E15D5D"/>
    <w:rsid w:val="00E17205"/>
    <w:rsid w:val="00E20956"/>
    <w:rsid w:val="00E35319"/>
    <w:rsid w:val="00E84768"/>
    <w:rsid w:val="00E85915"/>
    <w:rsid w:val="00EA09DD"/>
    <w:rsid w:val="00EC3EFE"/>
    <w:rsid w:val="00EE0235"/>
    <w:rsid w:val="00F015B1"/>
    <w:rsid w:val="00F107D4"/>
    <w:rsid w:val="00F23370"/>
    <w:rsid w:val="00F34F36"/>
    <w:rsid w:val="00F36293"/>
    <w:rsid w:val="00F43E94"/>
    <w:rsid w:val="00F644C7"/>
    <w:rsid w:val="00F65563"/>
    <w:rsid w:val="00F7067F"/>
    <w:rsid w:val="00F72793"/>
    <w:rsid w:val="00F759C8"/>
    <w:rsid w:val="00F9192E"/>
    <w:rsid w:val="00FB3460"/>
    <w:rsid w:val="0121E677"/>
    <w:rsid w:val="0212F786"/>
    <w:rsid w:val="024561E8"/>
    <w:rsid w:val="024AB947"/>
    <w:rsid w:val="034B92DE"/>
    <w:rsid w:val="042E32F2"/>
    <w:rsid w:val="04416A87"/>
    <w:rsid w:val="0499F512"/>
    <w:rsid w:val="04BF70B5"/>
    <w:rsid w:val="0528B9D5"/>
    <w:rsid w:val="064F4BAD"/>
    <w:rsid w:val="069795EB"/>
    <w:rsid w:val="08D0559D"/>
    <w:rsid w:val="09A02325"/>
    <w:rsid w:val="0A21F263"/>
    <w:rsid w:val="0A4CF09A"/>
    <w:rsid w:val="0A5EC884"/>
    <w:rsid w:val="0B49C7A4"/>
    <w:rsid w:val="0B59AE59"/>
    <w:rsid w:val="0B5AFDF4"/>
    <w:rsid w:val="0F3F3BEE"/>
    <w:rsid w:val="0F91278B"/>
    <w:rsid w:val="100C3F1C"/>
    <w:rsid w:val="1121325E"/>
    <w:rsid w:val="116536B7"/>
    <w:rsid w:val="11E5C07E"/>
    <w:rsid w:val="1242FCF5"/>
    <w:rsid w:val="12E89D49"/>
    <w:rsid w:val="12EAE8B1"/>
    <w:rsid w:val="13246A2B"/>
    <w:rsid w:val="14DC40E9"/>
    <w:rsid w:val="15823D81"/>
    <w:rsid w:val="158A15B4"/>
    <w:rsid w:val="16122078"/>
    <w:rsid w:val="167131DB"/>
    <w:rsid w:val="167E1B78"/>
    <w:rsid w:val="16DA93B0"/>
    <w:rsid w:val="17008842"/>
    <w:rsid w:val="17FC5439"/>
    <w:rsid w:val="184E9F28"/>
    <w:rsid w:val="18B78AC4"/>
    <w:rsid w:val="1905CBBC"/>
    <w:rsid w:val="1922AC5D"/>
    <w:rsid w:val="1987FC78"/>
    <w:rsid w:val="1B72AA30"/>
    <w:rsid w:val="1B784F8E"/>
    <w:rsid w:val="1C7F077D"/>
    <w:rsid w:val="1D7B0C8F"/>
    <w:rsid w:val="1DDA4607"/>
    <w:rsid w:val="1EBE4A25"/>
    <w:rsid w:val="1F559FCD"/>
    <w:rsid w:val="1FDF8D8B"/>
    <w:rsid w:val="20275AC4"/>
    <w:rsid w:val="206E2B13"/>
    <w:rsid w:val="207F4F79"/>
    <w:rsid w:val="20C679B3"/>
    <w:rsid w:val="20EF2E7C"/>
    <w:rsid w:val="210002E5"/>
    <w:rsid w:val="219DFE7C"/>
    <w:rsid w:val="23CDB38E"/>
    <w:rsid w:val="2670403E"/>
    <w:rsid w:val="2737506D"/>
    <w:rsid w:val="2763544F"/>
    <w:rsid w:val="29A3818C"/>
    <w:rsid w:val="2B0780C6"/>
    <w:rsid w:val="2B4CB0CB"/>
    <w:rsid w:val="2C18952B"/>
    <w:rsid w:val="2CD11135"/>
    <w:rsid w:val="2D85E379"/>
    <w:rsid w:val="2EA8ECB4"/>
    <w:rsid w:val="2EAB7C7F"/>
    <w:rsid w:val="3098A4C1"/>
    <w:rsid w:val="310BCA19"/>
    <w:rsid w:val="32C5368A"/>
    <w:rsid w:val="332A06E4"/>
    <w:rsid w:val="336993E9"/>
    <w:rsid w:val="33742306"/>
    <w:rsid w:val="33E5319B"/>
    <w:rsid w:val="33EA5294"/>
    <w:rsid w:val="345224D6"/>
    <w:rsid w:val="34DC4FE7"/>
    <w:rsid w:val="34F36196"/>
    <w:rsid w:val="35B37D9E"/>
    <w:rsid w:val="35FA6AB5"/>
    <w:rsid w:val="369BD263"/>
    <w:rsid w:val="377D7CEB"/>
    <w:rsid w:val="37957290"/>
    <w:rsid w:val="37AD74EF"/>
    <w:rsid w:val="37EC3A8B"/>
    <w:rsid w:val="382C3DD9"/>
    <w:rsid w:val="38CA9C9D"/>
    <w:rsid w:val="39DDD537"/>
    <w:rsid w:val="3AB865B2"/>
    <w:rsid w:val="3B25E2AA"/>
    <w:rsid w:val="3BB9A385"/>
    <w:rsid w:val="3BBA02F0"/>
    <w:rsid w:val="3C48F8E3"/>
    <w:rsid w:val="3C7E1C35"/>
    <w:rsid w:val="3EA31A1C"/>
    <w:rsid w:val="3F942C9C"/>
    <w:rsid w:val="417BC3CC"/>
    <w:rsid w:val="41C81072"/>
    <w:rsid w:val="42320D67"/>
    <w:rsid w:val="429CD4E6"/>
    <w:rsid w:val="42C2D6CA"/>
    <w:rsid w:val="434BB0F4"/>
    <w:rsid w:val="44D9CF8B"/>
    <w:rsid w:val="4560FBCE"/>
    <w:rsid w:val="46B581A7"/>
    <w:rsid w:val="46E440B6"/>
    <w:rsid w:val="46ED7155"/>
    <w:rsid w:val="476D653F"/>
    <w:rsid w:val="47914974"/>
    <w:rsid w:val="481BD855"/>
    <w:rsid w:val="4854E0E3"/>
    <w:rsid w:val="489E10C8"/>
    <w:rsid w:val="496E2D49"/>
    <w:rsid w:val="4A76DBA5"/>
    <w:rsid w:val="4AACCB22"/>
    <w:rsid w:val="4B28964F"/>
    <w:rsid w:val="4B2D6356"/>
    <w:rsid w:val="4B990D88"/>
    <w:rsid w:val="4BA33111"/>
    <w:rsid w:val="4C0EF53D"/>
    <w:rsid w:val="4CBD390E"/>
    <w:rsid w:val="4D64AE6F"/>
    <w:rsid w:val="4DA6240C"/>
    <w:rsid w:val="4DC65F73"/>
    <w:rsid w:val="4E3C4624"/>
    <w:rsid w:val="4E879C91"/>
    <w:rsid w:val="4F7534C0"/>
    <w:rsid w:val="50678A28"/>
    <w:rsid w:val="50F7F082"/>
    <w:rsid w:val="51A58BF9"/>
    <w:rsid w:val="5323E551"/>
    <w:rsid w:val="54542A3E"/>
    <w:rsid w:val="56386FE6"/>
    <w:rsid w:val="567C04D3"/>
    <w:rsid w:val="5680F4EE"/>
    <w:rsid w:val="56F04825"/>
    <w:rsid w:val="571E2933"/>
    <w:rsid w:val="5755868E"/>
    <w:rsid w:val="58721D13"/>
    <w:rsid w:val="58DF73FC"/>
    <w:rsid w:val="58F0C393"/>
    <w:rsid w:val="58FA1889"/>
    <w:rsid w:val="590C8124"/>
    <w:rsid w:val="59122EF6"/>
    <w:rsid w:val="598FE57F"/>
    <w:rsid w:val="5A2AF45C"/>
    <w:rsid w:val="5A79C0BF"/>
    <w:rsid w:val="5B189939"/>
    <w:rsid w:val="5B43AAC3"/>
    <w:rsid w:val="5BEF0B92"/>
    <w:rsid w:val="5C31A665"/>
    <w:rsid w:val="5C69ACBD"/>
    <w:rsid w:val="5CE75A6E"/>
    <w:rsid w:val="5DC33D5E"/>
    <w:rsid w:val="5E43E890"/>
    <w:rsid w:val="5E6B00CB"/>
    <w:rsid w:val="5E734B21"/>
    <w:rsid w:val="5F07C96D"/>
    <w:rsid w:val="6055B238"/>
    <w:rsid w:val="6085C5D4"/>
    <w:rsid w:val="608F7B77"/>
    <w:rsid w:val="61535C9B"/>
    <w:rsid w:val="6240176A"/>
    <w:rsid w:val="62A658AE"/>
    <w:rsid w:val="62AE69C0"/>
    <w:rsid w:val="62C99824"/>
    <w:rsid w:val="63E3433E"/>
    <w:rsid w:val="63E5BBF0"/>
    <w:rsid w:val="65A2C240"/>
    <w:rsid w:val="661C4AB0"/>
    <w:rsid w:val="661FA5EB"/>
    <w:rsid w:val="6708FF97"/>
    <w:rsid w:val="68918E78"/>
    <w:rsid w:val="6AB59E80"/>
    <w:rsid w:val="6B5D344A"/>
    <w:rsid w:val="6BAB726D"/>
    <w:rsid w:val="6BDAFFD2"/>
    <w:rsid w:val="6E311526"/>
    <w:rsid w:val="6E3BDDAE"/>
    <w:rsid w:val="6EDA5718"/>
    <w:rsid w:val="6FEC5F3B"/>
    <w:rsid w:val="701EAF6F"/>
    <w:rsid w:val="70A1A0E3"/>
    <w:rsid w:val="70B28A4F"/>
    <w:rsid w:val="70F21B2B"/>
    <w:rsid w:val="70F3A0D3"/>
    <w:rsid w:val="719731C0"/>
    <w:rsid w:val="72FDAC75"/>
    <w:rsid w:val="760C2F02"/>
    <w:rsid w:val="7637F439"/>
    <w:rsid w:val="772F3606"/>
    <w:rsid w:val="779B4FD3"/>
    <w:rsid w:val="77D613A6"/>
    <w:rsid w:val="77EBEE38"/>
    <w:rsid w:val="77EF64AB"/>
    <w:rsid w:val="78091B15"/>
    <w:rsid w:val="7866A321"/>
    <w:rsid w:val="78C904F8"/>
    <w:rsid w:val="7A0BA0E7"/>
    <w:rsid w:val="7A805356"/>
    <w:rsid w:val="7AAD1C8E"/>
    <w:rsid w:val="7AD34E80"/>
    <w:rsid w:val="7BBC0C20"/>
    <w:rsid w:val="7BE8F8D4"/>
    <w:rsid w:val="7E1477EF"/>
    <w:rsid w:val="7E9B15E3"/>
    <w:rsid w:val="7F460F13"/>
    <w:rsid w:val="7F462FF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F73FC"/>
  <w15:chartTrackingRefBased/>
  <w15:docId w15:val="{62674CC8-BDE6-44C1-AA64-D09D5FA0F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normaltextrun">
    <w:name w:val="normaltextrun"/>
    <w:basedOn w:val="DefaultParagraphFont"/>
    <w:uiPriority w:val="1"/>
    <w:rsid w:val="7F462FFB"/>
    <w:rPr>
      <w:rFonts w:asciiTheme="minorHAnsi" w:eastAsiaTheme="minorEastAsia" w:hAnsiTheme="minorHAnsi" w:cstheme="minorBidi"/>
      <w:sz w:val="22"/>
      <w:szCs w:val="22"/>
    </w:rPr>
  </w:style>
  <w:style w:type="paragraph" w:customStyle="1" w:styleId="paragraph">
    <w:name w:val="paragraph"/>
    <w:basedOn w:val="Normal"/>
    <w:uiPriority w:val="1"/>
    <w:rsid w:val="7F462FFB"/>
    <w:pPr>
      <w:spacing w:beforeAutospacing="1" w:after="0" w:afterAutospacing="1" w:line="240" w:lineRule="auto"/>
    </w:pPr>
    <w:rPr>
      <w:lang w:eastAsia="zh-CN"/>
    </w:rPr>
  </w:style>
  <w:style w:type="character" w:customStyle="1" w:styleId="eop">
    <w:name w:val="eop"/>
    <w:basedOn w:val="DefaultParagraphFont"/>
    <w:uiPriority w:val="1"/>
    <w:rsid w:val="7F462FFB"/>
    <w:rPr>
      <w:rFonts w:asciiTheme="minorHAnsi" w:eastAsiaTheme="minorEastAsia" w:hAnsiTheme="minorHAnsi" w:cstheme="minorBidi"/>
      <w:sz w:val="22"/>
      <w:szCs w:val="22"/>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B459B3"/>
    <w:pPr>
      <w:spacing w:after="0" w:line="240" w:lineRule="auto"/>
    </w:pPr>
  </w:style>
  <w:style w:type="character" w:styleId="UnresolvedMention">
    <w:name w:val="Unresolved Mention"/>
    <w:basedOn w:val="DefaultParagraphFont"/>
    <w:uiPriority w:val="99"/>
    <w:semiHidden/>
    <w:unhideWhenUsed/>
    <w:rsid w:val="0071796B"/>
    <w:rPr>
      <w:color w:val="605E5C"/>
      <w:shd w:val="clear" w:color="auto" w:fill="E1DFDD"/>
    </w:rPr>
  </w:style>
  <w:style w:type="character" w:styleId="FollowedHyperlink">
    <w:name w:val="FollowedHyperlink"/>
    <w:basedOn w:val="DefaultParagraphFont"/>
    <w:uiPriority w:val="99"/>
    <w:semiHidden/>
    <w:unhideWhenUsed/>
    <w:rsid w:val="00B23A36"/>
    <w:rPr>
      <w:color w:val="96607D" w:themeColor="followedHyperlink"/>
      <w:u w:val="single"/>
    </w:rPr>
  </w:style>
  <w:style w:type="paragraph" w:styleId="Header">
    <w:name w:val="header"/>
    <w:basedOn w:val="Normal"/>
    <w:link w:val="HeaderChar"/>
    <w:uiPriority w:val="99"/>
    <w:unhideWhenUsed/>
    <w:rsid w:val="004C7C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CF2"/>
  </w:style>
  <w:style w:type="paragraph" w:styleId="Footer">
    <w:name w:val="footer"/>
    <w:basedOn w:val="Normal"/>
    <w:link w:val="FooterChar"/>
    <w:uiPriority w:val="99"/>
    <w:unhideWhenUsed/>
    <w:rsid w:val="004C7C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CF2"/>
  </w:style>
  <w:style w:type="paragraph" w:styleId="ListParagraph">
    <w:name w:val="List Paragraph"/>
    <w:basedOn w:val="Normal"/>
    <w:uiPriority w:val="34"/>
    <w:qFormat/>
    <w:rsid w:val="00F706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816624">
      <w:bodyDiv w:val="1"/>
      <w:marLeft w:val="0"/>
      <w:marRight w:val="0"/>
      <w:marTop w:val="0"/>
      <w:marBottom w:val="0"/>
      <w:divBdr>
        <w:top w:val="none" w:sz="0" w:space="0" w:color="auto"/>
        <w:left w:val="none" w:sz="0" w:space="0" w:color="auto"/>
        <w:bottom w:val="none" w:sz="0" w:space="0" w:color="auto"/>
        <w:right w:val="none" w:sz="0" w:space="0" w:color="auto"/>
      </w:divBdr>
    </w:div>
    <w:div w:id="1298997779">
      <w:bodyDiv w:val="1"/>
      <w:marLeft w:val="0"/>
      <w:marRight w:val="0"/>
      <w:marTop w:val="0"/>
      <w:marBottom w:val="0"/>
      <w:divBdr>
        <w:top w:val="none" w:sz="0" w:space="0" w:color="auto"/>
        <w:left w:val="none" w:sz="0" w:space="0" w:color="auto"/>
        <w:bottom w:val="none" w:sz="0" w:space="0" w:color="auto"/>
        <w:right w:val="none" w:sz="0" w:space="0" w:color="auto"/>
      </w:divBdr>
    </w:div>
    <w:div w:id="1306398109">
      <w:bodyDiv w:val="1"/>
      <w:marLeft w:val="0"/>
      <w:marRight w:val="0"/>
      <w:marTop w:val="0"/>
      <w:marBottom w:val="0"/>
      <w:divBdr>
        <w:top w:val="none" w:sz="0" w:space="0" w:color="auto"/>
        <w:left w:val="none" w:sz="0" w:space="0" w:color="auto"/>
        <w:bottom w:val="none" w:sz="0" w:space="0" w:color="auto"/>
        <w:right w:val="none" w:sz="0" w:space="0" w:color="auto"/>
      </w:divBdr>
    </w:div>
    <w:div w:id="168116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org/sustainabledevelopment/blog/2024/06/press-release-sdg-report-202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sdgs.un.org/sites/default/files/2024-09/5th%20Synergies%20Conference%20Outcome%20Summary%20_%20Sept%206.pdf" TargetMode="External"/><Relationship Id="rId2" Type="http://schemas.openxmlformats.org/officeDocument/2006/relationships/customXml" Target="../customXml/item2.xml"/><Relationship Id="rId16" Type="http://schemas.openxmlformats.org/officeDocument/2006/relationships/hyperlink" Target="https://sdgs.un.org/sites/default/files/2024-07/UN%20Synergy%20Solutions%20for%20Climate%20and%20SDG%20Action-3.pdf"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sdgs.un.org/sites/default/files/2024-07/UN%20Synergy%20Solutions%20for%20Climate%20and%20SDG%20Action-3.pdf"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mo.int/publication-series/state-of-global-climate-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888DD56236544C9AC658F903DD0376" ma:contentTypeVersion="19" ma:contentTypeDescription="Create a new document." ma:contentTypeScope="" ma:versionID="173090c96822c5c23a44165e9060f26b">
  <xsd:schema xmlns:xsd="http://www.w3.org/2001/XMLSchema" xmlns:xs="http://www.w3.org/2001/XMLSchema" xmlns:p="http://schemas.microsoft.com/office/2006/metadata/properties" xmlns:ns2="321d047b-1e78-4e5e-8694-0aecd29e63ae" xmlns:ns3="b93b3ef3-fd6d-409b-ae9b-9412c8ef072b" xmlns:ns4="985ec44e-1bab-4c0b-9df0-6ba128686fc9" targetNamespace="http://schemas.microsoft.com/office/2006/metadata/properties" ma:root="true" ma:fieldsID="4bd750b090ddbc6a311a755dd050af74" ns2:_="" ns3:_="" ns4:_="">
    <xsd:import namespace="321d047b-1e78-4e5e-8694-0aecd29e63ae"/>
    <xsd:import namespace="b93b3ef3-fd6d-409b-ae9b-9412c8ef072b"/>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Date"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d047b-1e78-4e5e-8694-0aecd29e63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3b3ef3-fd6d-409b-ae9b-9412c8ef072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8fc48e0-d67d-4672-b1b7-c4f714abb31a}" ma:internalName="TaxCatchAll" ma:showField="CatchAllData" ma:web="321d047b-1e78-4e5e-8694-0aecd29e63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b93b3ef3-fd6d-409b-ae9b-9412c8ef072b" xsi:nil="true"/>
    <TaxCatchAll xmlns="985ec44e-1bab-4c0b-9df0-6ba128686fc9" xsi:nil="true"/>
    <lcf76f155ced4ddcb4097134ff3c332f xmlns="b93b3ef3-fd6d-409b-ae9b-9412c8ef07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C9C05F-9B4B-494E-B32F-B6465DD6232C}">
  <ds:schemaRefs>
    <ds:schemaRef ds:uri="http://schemas.microsoft.com/sharepoint/v3/contenttype/forms"/>
  </ds:schemaRefs>
</ds:datastoreItem>
</file>

<file path=customXml/itemProps2.xml><?xml version="1.0" encoding="utf-8"?>
<ds:datastoreItem xmlns:ds="http://schemas.openxmlformats.org/officeDocument/2006/customXml" ds:itemID="{165E4489-08FF-407E-B340-7C4B41431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d047b-1e78-4e5e-8694-0aecd29e63ae"/>
    <ds:schemaRef ds:uri="b93b3ef3-fd6d-409b-ae9b-9412c8ef072b"/>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300D81-8E9F-4711-9D25-93E69D0A03E7}">
  <ds:schemaRefs>
    <ds:schemaRef ds:uri="http://schemas.microsoft.com/office/2006/metadata/properties"/>
    <ds:schemaRef ds:uri="http://schemas.microsoft.com/office/infopath/2007/PartnerControls"/>
    <ds:schemaRef ds:uri="b93b3ef3-fd6d-409b-ae9b-9412c8ef072b"/>
    <ds:schemaRef ds:uri="985ec44e-1bab-4c0b-9df0-6ba128686fc9"/>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8</TotalTime>
  <Pages>3</Pages>
  <Words>934</Words>
  <Characters>5327</Characters>
  <Application>Microsoft Office Word</Application>
  <DocSecurity>0</DocSecurity>
  <Lines>44</Lines>
  <Paragraphs>12</Paragraphs>
  <ScaleCrop>false</ScaleCrop>
  <Company/>
  <LinksUpToDate>false</LinksUpToDate>
  <CharactersWithSpaces>6249</CharactersWithSpaces>
  <SharedDoc>false</SharedDoc>
  <HLinks>
    <vt:vector size="30" baseType="variant">
      <vt:variant>
        <vt:i4>6750214</vt:i4>
      </vt:variant>
      <vt:variant>
        <vt:i4>12</vt:i4>
      </vt:variant>
      <vt:variant>
        <vt:i4>0</vt:i4>
      </vt:variant>
      <vt:variant>
        <vt:i4>5</vt:i4>
      </vt:variant>
      <vt:variant>
        <vt:lpwstr>https://sdgs.un.org/sites/default/files/2024-09/5th Synergies Conference Outcome Summary _ Sept 6.pdf</vt:lpwstr>
      </vt:variant>
      <vt:variant>
        <vt:lpwstr/>
      </vt:variant>
      <vt:variant>
        <vt:i4>4521996</vt:i4>
      </vt:variant>
      <vt:variant>
        <vt:i4>9</vt:i4>
      </vt:variant>
      <vt:variant>
        <vt:i4>0</vt:i4>
      </vt:variant>
      <vt:variant>
        <vt:i4>5</vt:i4>
      </vt:variant>
      <vt:variant>
        <vt:lpwstr>https://sdgs.un.org/sites/default/files/2024-07/UN Synergy Solutions for Climate and SDG Action-3.pdf</vt:lpwstr>
      </vt:variant>
      <vt:variant>
        <vt:lpwstr/>
      </vt:variant>
      <vt:variant>
        <vt:i4>4521996</vt:i4>
      </vt:variant>
      <vt:variant>
        <vt:i4>6</vt:i4>
      </vt:variant>
      <vt:variant>
        <vt:i4>0</vt:i4>
      </vt:variant>
      <vt:variant>
        <vt:i4>5</vt:i4>
      </vt:variant>
      <vt:variant>
        <vt:lpwstr>https://sdgs.un.org/sites/default/files/2024-07/UN Synergy Solutions for Climate and SDG Action-3.pdf</vt:lpwstr>
      </vt:variant>
      <vt:variant>
        <vt:lpwstr/>
      </vt:variant>
      <vt:variant>
        <vt:i4>7929972</vt:i4>
      </vt:variant>
      <vt:variant>
        <vt:i4>3</vt:i4>
      </vt:variant>
      <vt:variant>
        <vt:i4>0</vt:i4>
      </vt:variant>
      <vt:variant>
        <vt:i4>5</vt:i4>
      </vt:variant>
      <vt:variant>
        <vt:lpwstr>https://wmo.int/publication-series/state-of-global-climate-2023</vt:lpwstr>
      </vt:variant>
      <vt:variant>
        <vt:lpwstr/>
      </vt:variant>
      <vt:variant>
        <vt:i4>4587584</vt:i4>
      </vt:variant>
      <vt:variant>
        <vt:i4>0</vt:i4>
      </vt:variant>
      <vt:variant>
        <vt:i4>0</vt:i4>
      </vt:variant>
      <vt:variant>
        <vt:i4>5</vt:i4>
      </vt:variant>
      <vt:variant>
        <vt:lpwstr>https://www.un.org/sustainabledevelopment/blog/2024/06/press-release-sdg-report-2024/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Aashna Swarup</dc:creator>
  <cp:keywords/>
  <dc:description/>
  <cp:lastModifiedBy>Aashna Swarup</cp:lastModifiedBy>
  <cp:revision>7</cp:revision>
  <dcterms:created xsi:type="dcterms:W3CDTF">2024-11-11T19:36:00Z</dcterms:created>
  <dcterms:modified xsi:type="dcterms:W3CDTF">2024-11-14T18:08:00Z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0x010100F9888DD56236544C9AC658F903DD0376</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GrammarlyDocumentId">
    <vt:lpwstr>1906ead9214b29339533e6c5f3ed45fe3bea0de614eeca9761758da59abff12c</vt:lpwstr>
  </property>
</Properties>
</file>