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E534" w14:textId="77777777" w:rsidR="00362A14" w:rsidRPr="00751BDE" w:rsidRDefault="00362A14" w:rsidP="006F3497">
      <w:pPr>
        <w:jc w:val="both"/>
        <w:rPr>
          <w:b/>
        </w:rPr>
      </w:pPr>
      <w:r w:rsidRPr="00751BDE">
        <w:rPr>
          <w:b/>
        </w:rPr>
        <w:t>Sustainable Landscapes:</w:t>
      </w:r>
      <w:bookmarkStart w:id="0" w:name="_GoBack"/>
      <w:bookmarkEnd w:id="0"/>
      <w:r w:rsidRPr="00751BDE">
        <w:rPr>
          <w:b/>
        </w:rPr>
        <w:t xml:space="preserve"> the role of land use and forests in delivering the Paris Agreement</w:t>
      </w:r>
    </w:p>
    <w:p w14:paraId="33D095D4" w14:textId="6410A584" w:rsidR="00C50843" w:rsidRPr="00C50843" w:rsidRDefault="00C50843" w:rsidP="006F3497">
      <w:pPr>
        <w:jc w:val="both"/>
        <w:rPr>
          <w:i/>
        </w:rPr>
      </w:pPr>
      <w:r w:rsidRPr="00C50843">
        <w:rPr>
          <w:i/>
        </w:rPr>
        <w:t>Co-convened by Rainforest Foundation Norway, Zoological Society of London and BirdLife International.</w:t>
      </w:r>
    </w:p>
    <w:p w14:paraId="4024AACC" w14:textId="5BAE5ABF" w:rsidR="00E845E7" w:rsidRDefault="00E845E7" w:rsidP="006F3497">
      <w:pPr>
        <w:jc w:val="both"/>
      </w:pPr>
      <w:r>
        <w:t>The Paris Agreement recognizes the important role of the land sector in addressing climate change. It also outlines social and environmental principles to guide all climate action. This side event will explore what this means in practice. It will provide perspectives from government, researchers and civil society on the opportunities and risks associated with climate action in the land sector</w:t>
      </w:r>
      <w:r w:rsidR="00BB70E3">
        <w:t>, including what we should expect of mitigation and removal in this sector,</w:t>
      </w:r>
      <w:r>
        <w:t xml:space="preserve"> and share insights and best practices for delivering on climate, biodiversity, rights and sustainable development objectives and upholding the principles of the Paris Agreement.</w:t>
      </w:r>
    </w:p>
    <w:p w14:paraId="59B922B5" w14:textId="77777777" w:rsidR="00362A14" w:rsidRPr="00B04614" w:rsidRDefault="00362A14" w:rsidP="006F3497">
      <w:pPr>
        <w:jc w:val="both"/>
      </w:pPr>
      <w:r w:rsidRPr="00B04614">
        <w:t>Presentations will be followed by a panel discussion</w:t>
      </w:r>
    </w:p>
    <w:p w14:paraId="601D0C93" w14:textId="01F77802" w:rsidR="00B04614" w:rsidRPr="00B04614" w:rsidRDefault="00B04614" w:rsidP="006F3497">
      <w:pPr>
        <w:jc w:val="both"/>
        <w:rPr>
          <w:b/>
        </w:rPr>
      </w:pPr>
      <w:r w:rsidRPr="00B04614">
        <w:rPr>
          <w:b/>
        </w:rPr>
        <w:t>Moderator</w:t>
      </w:r>
    </w:p>
    <w:p w14:paraId="557844E2" w14:textId="5C5ED472" w:rsidR="00B04614" w:rsidRDefault="00B04614" w:rsidP="006F3497">
      <w:pPr>
        <w:jc w:val="both"/>
      </w:pPr>
      <w:r>
        <w:t>Edward Perry, Glo</w:t>
      </w:r>
      <w:r w:rsidR="00F64D08">
        <w:t>bal Climate Change Coordinator,</w:t>
      </w:r>
      <w:r w:rsidR="00F64D08" w:rsidRPr="00F64D08">
        <w:t xml:space="preserve"> </w:t>
      </w:r>
      <w:r w:rsidRPr="00F64D08">
        <w:t>BirdLife</w:t>
      </w:r>
      <w:r>
        <w:t xml:space="preserve"> International</w:t>
      </w:r>
    </w:p>
    <w:p w14:paraId="59C6CAA2" w14:textId="77777777" w:rsidR="00B04614" w:rsidRPr="00B04614" w:rsidRDefault="00B04614" w:rsidP="006F3497">
      <w:pPr>
        <w:jc w:val="both"/>
      </w:pPr>
    </w:p>
    <w:p w14:paraId="1A51505E" w14:textId="22F2DAF6" w:rsidR="00B04614" w:rsidRPr="00B04614" w:rsidRDefault="00B04614" w:rsidP="006F3497">
      <w:pPr>
        <w:jc w:val="both"/>
        <w:rPr>
          <w:b/>
        </w:rPr>
      </w:pPr>
      <w:r w:rsidRPr="00B04614">
        <w:rPr>
          <w:b/>
        </w:rPr>
        <w:t xml:space="preserve">Presentations and panellists </w:t>
      </w:r>
    </w:p>
    <w:p w14:paraId="3C84EDB5" w14:textId="7E037B04" w:rsidR="00B04614" w:rsidRPr="00B04614" w:rsidRDefault="00B04614" w:rsidP="006F3497">
      <w:pPr>
        <w:jc w:val="both"/>
        <w:rPr>
          <w:rFonts w:ascii="Segoe UI" w:eastAsia="Times New Roman" w:hAnsi="Segoe UI" w:cs="Segoe UI"/>
          <w:i/>
          <w:sz w:val="23"/>
          <w:szCs w:val="23"/>
          <w:lang w:eastAsia="en-GB"/>
        </w:rPr>
      </w:pPr>
      <w:r w:rsidRPr="00751BDE">
        <w:rPr>
          <w:rFonts w:ascii="Calibri" w:eastAsia="Times New Roman" w:hAnsi="Calibri" w:cs="Times New Roman"/>
          <w:i/>
          <w:lang w:eastAsia="en-GB"/>
        </w:rPr>
        <w:t>Rainforest Foundation Norway (RFN)</w:t>
      </w:r>
      <w:r w:rsidR="004F1C55">
        <w:rPr>
          <w:rFonts w:ascii="Calibri" w:eastAsia="Times New Roman" w:hAnsi="Calibri" w:cs="Times New Roman"/>
          <w:i/>
          <w:lang w:eastAsia="en-GB"/>
        </w:rPr>
        <w:t>:</w:t>
      </w:r>
    </w:p>
    <w:p w14:paraId="6DC8BF00" w14:textId="0107B093" w:rsidR="00B54357" w:rsidRPr="00B7220C" w:rsidRDefault="00C50843" w:rsidP="006F3497">
      <w:pPr>
        <w:jc w:val="both"/>
        <w:rPr>
          <w:rFonts w:ascii="Calibri" w:eastAsia="Times New Roman" w:hAnsi="Calibri" w:cs="Times New Roman"/>
          <w:lang w:eastAsia="en-GB"/>
        </w:rPr>
      </w:pPr>
      <w:r>
        <w:rPr>
          <w:rFonts w:ascii="Calibri" w:eastAsia="Times New Roman" w:hAnsi="Calibri" w:cs="Times New Roman"/>
          <w:lang w:eastAsia="en-GB"/>
        </w:rPr>
        <w:t>“</w:t>
      </w:r>
      <w:r w:rsidR="00BB70E3">
        <w:rPr>
          <w:rFonts w:ascii="Calibri" w:eastAsia="Times New Roman" w:hAnsi="Calibri" w:cs="Times New Roman"/>
          <w:lang w:eastAsia="en-GB"/>
        </w:rPr>
        <w:t>The role of forests in 1.5˚C pathways</w:t>
      </w:r>
      <w:r w:rsidR="00B04614">
        <w:rPr>
          <w:rFonts w:ascii="Calibri" w:eastAsia="Times New Roman" w:hAnsi="Calibri" w:cs="Times New Roman"/>
          <w:lang w:eastAsia="en-GB"/>
        </w:rPr>
        <w:t>.</w:t>
      </w:r>
      <w:r>
        <w:rPr>
          <w:rFonts w:ascii="Calibri" w:eastAsia="Times New Roman" w:hAnsi="Calibri" w:cs="Times New Roman"/>
          <w:lang w:eastAsia="en-GB"/>
        </w:rPr>
        <w:t>”</w:t>
      </w:r>
      <w:r w:rsidR="00B04614">
        <w:rPr>
          <w:rFonts w:ascii="Calibri" w:eastAsia="Times New Roman" w:hAnsi="Calibri" w:cs="Times New Roman"/>
          <w:lang w:eastAsia="en-GB"/>
        </w:rPr>
        <w:t xml:space="preserve"> </w:t>
      </w:r>
      <w:r w:rsidR="00E845E7" w:rsidRPr="00B7220C">
        <w:rPr>
          <w:rFonts w:ascii="Calibri" w:eastAsia="Times New Roman" w:hAnsi="Calibri" w:cs="Times New Roman"/>
          <w:lang w:eastAsia="en-GB"/>
        </w:rPr>
        <w:t>Kate Dooley, University of Melbourne.</w:t>
      </w:r>
      <w:r w:rsidR="009752C2" w:rsidRPr="00B7220C">
        <w:rPr>
          <w:rFonts w:ascii="Calibri" w:eastAsia="Times New Roman" w:hAnsi="Calibri" w:cs="Times New Roman"/>
          <w:lang w:eastAsia="en-GB"/>
        </w:rPr>
        <w:t xml:space="preserve"> </w:t>
      </w:r>
    </w:p>
    <w:p w14:paraId="0818A076" w14:textId="77777777" w:rsidR="00C50843" w:rsidRPr="00E845E7" w:rsidRDefault="00C50843" w:rsidP="006F3497">
      <w:pPr>
        <w:jc w:val="both"/>
        <w:rPr>
          <w:rFonts w:ascii="Calibri" w:eastAsia="Times New Roman" w:hAnsi="Calibri" w:cs="Times New Roman"/>
          <w:lang w:eastAsia="en-GB"/>
        </w:rPr>
      </w:pPr>
    </w:p>
    <w:p w14:paraId="2AEBBEB0" w14:textId="77777777" w:rsidR="00F64D08" w:rsidRDefault="00C50843" w:rsidP="00F64D08">
      <w:pPr>
        <w:spacing w:line="240" w:lineRule="auto"/>
        <w:jc w:val="both"/>
        <w:rPr>
          <w:i/>
        </w:rPr>
      </w:pPr>
      <w:r w:rsidRPr="00751BDE">
        <w:rPr>
          <w:i/>
        </w:rPr>
        <w:t>National Institute of Ecology and Climate Change (INECC), Mexico</w:t>
      </w:r>
      <w:r>
        <w:rPr>
          <w:i/>
        </w:rPr>
        <w:t>:</w:t>
      </w:r>
    </w:p>
    <w:p w14:paraId="630BFB92" w14:textId="30FF3AC2" w:rsidR="00C50843" w:rsidRPr="00B04614" w:rsidRDefault="00C50843" w:rsidP="00F64D08">
      <w:pPr>
        <w:spacing w:line="240" w:lineRule="auto"/>
        <w:jc w:val="both"/>
      </w:pPr>
      <w:r>
        <w:t xml:space="preserve">“Mexico’s experience and vision for adaptation and mitigation action in the land sector.” </w:t>
      </w:r>
    </w:p>
    <w:p w14:paraId="5DBEF018" w14:textId="77777777" w:rsidR="00C50843" w:rsidRPr="00B7220C" w:rsidRDefault="00C50843" w:rsidP="00F64D08">
      <w:pPr>
        <w:spacing w:line="240" w:lineRule="auto"/>
        <w:jc w:val="both"/>
        <w:rPr>
          <w:rFonts w:ascii="Calibri" w:hAnsi="Calibri"/>
          <w:color w:val="212121"/>
          <w:shd w:val="clear" w:color="auto" w:fill="FFFFFF"/>
        </w:rPr>
      </w:pPr>
      <w:r w:rsidRPr="00B7220C">
        <w:t xml:space="preserve">Ana Cecilia Conde </w:t>
      </w:r>
      <w:r w:rsidRPr="00B7220C">
        <w:rPr>
          <w:rFonts w:ascii="Calibri" w:hAnsi="Calibri"/>
          <w:color w:val="212121"/>
          <w:shd w:val="clear" w:color="auto" w:fill="FFFFFF"/>
        </w:rPr>
        <w:t xml:space="preserve">Álvarez, Coordinator of Adaptation to Climate Change, INECC. </w:t>
      </w:r>
    </w:p>
    <w:p w14:paraId="02F5EC41" w14:textId="77777777" w:rsidR="00CB012B" w:rsidRDefault="00CB012B" w:rsidP="006F3497">
      <w:pPr>
        <w:jc w:val="both"/>
        <w:rPr>
          <w:rFonts w:ascii="Calibri" w:eastAsia="Times New Roman" w:hAnsi="Calibri" w:cs="Times New Roman"/>
          <w:i/>
          <w:lang w:eastAsia="en-GB"/>
        </w:rPr>
      </w:pPr>
    </w:p>
    <w:p w14:paraId="49545DCF" w14:textId="66933971" w:rsidR="00E845E7" w:rsidRDefault="00E845E7" w:rsidP="006F3497">
      <w:pPr>
        <w:jc w:val="both"/>
        <w:rPr>
          <w:rFonts w:ascii="Calibri" w:eastAsia="Times New Roman" w:hAnsi="Calibri" w:cs="Times New Roman"/>
          <w:i/>
          <w:lang w:eastAsia="en-GB"/>
        </w:rPr>
      </w:pPr>
      <w:r w:rsidRPr="00751BDE">
        <w:rPr>
          <w:rFonts w:ascii="Calibri" w:eastAsia="Times New Roman" w:hAnsi="Calibri" w:cs="Times New Roman"/>
          <w:i/>
          <w:lang w:eastAsia="en-GB"/>
        </w:rPr>
        <w:t>Zoological Society of London (ZSL)</w:t>
      </w:r>
      <w:r w:rsidR="00362A14" w:rsidRPr="00751BDE">
        <w:rPr>
          <w:rFonts w:ascii="Calibri" w:eastAsia="Times New Roman" w:hAnsi="Calibri" w:cs="Times New Roman"/>
          <w:i/>
          <w:lang w:eastAsia="en-GB"/>
        </w:rPr>
        <w:t xml:space="preserve"> </w:t>
      </w:r>
      <w:r w:rsidR="00751BDE">
        <w:rPr>
          <w:rFonts w:ascii="Calibri" w:eastAsia="Times New Roman" w:hAnsi="Calibri" w:cs="Times New Roman"/>
          <w:i/>
          <w:lang w:eastAsia="en-GB"/>
        </w:rPr>
        <w:t xml:space="preserve">Indonesia, </w:t>
      </w:r>
      <w:r w:rsidR="00362A14" w:rsidRPr="00751BDE">
        <w:rPr>
          <w:rFonts w:ascii="Calibri" w:eastAsia="Times New Roman" w:hAnsi="Calibri" w:cs="Times New Roman"/>
          <w:i/>
          <w:lang w:eastAsia="en-GB"/>
        </w:rPr>
        <w:t>and Indonesian Government</w:t>
      </w:r>
      <w:r w:rsidR="004F1C55">
        <w:rPr>
          <w:rFonts w:ascii="Calibri" w:eastAsia="Times New Roman" w:hAnsi="Calibri" w:cs="Times New Roman"/>
          <w:i/>
          <w:lang w:eastAsia="en-GB"/>
        </w:rPr>
        <w:t>:</w:t>
      </w:r>
    </w:p>
    <w:p w14:paraId="26355689" w14:textId="60127A76" w:rsidR="00B04614" w:rsidRPr="00B04614" w:rsidRDefault="00C50843" w:rsidP="006F3497">
      <w:pPr>
        <w:jc w:val="both"/>
        <w:rPr>
          <w:rFonts w:ascii="Segoe UI" w:eastAsia="Times New Roman" w:hAnsi="Segoe UI" w:cs="Segoe UI"/>
          <w:sz w:val="23"/>
          <w:szCs w:val="23"/>
          <w:lang w:eastAsia="en-GB"/>
        </w:rPr>
      </w:pPr>
      <w:r>
        <w:rPr>
          <w:rFonts w:ascii="Calibri" w:eastAsia="Times New Roman" w:hAnsi="Calibri" w:cs="Times New Roman"/>
          <w:lang w:eastAsia="en-GB"/>
        </w:rPr>
        <w:t>“</w:t>
      </w:r>
      <w:r w:rsidR="00B04614">
        <w:rPr>
          <w:rFonts w:ascii="Calibri" w:eastAsia="Times New Roman" w:hAnsi="Calibri" w:cs="Times New Roman"/>
          <w:lang w:eastAsia="en-GB"/>
        </w:rPr>
        <w:t xml:space="preserve">The KELOLA </w:t>
      </w:r>
      <w:proofErr w:type="spellStart"/>
      <w:r w:rsidR="00B04614">
        <w:rPr>
          <w:rFonts w:ascii="Calibri" w:eastAsia="Times New Roman" w:hAnsi="Calibri" w:cs="Times New Roman"/>
          <w:lang w:eastAsia="en-GB"/>
        </w:rPr>
        <w:t>Sendang</w:t>
      </w:r>
      <w:proofErr w:type="spellEnd"/>
      <w:r w:rsidR="00B04614">
        <w:rPr>
          <w:rFonts w:ascii="Calibri" w:eastAsia="Times New Roman" w:hAnsi="Calibri" w:cs="Times New Roman"/>
          <w:lang w:eastAsia="en-GB"/>
        </w:rPr>
        <w:t xml:space="preserve"> Project: a </w:t>
      </w:r>
      <w:r w:rsidR="004709D6">
        <w:rPr>
          <w:rFonts w:ascii="Calibri" w:eastAsia="Times New Roman" w:hAnsi="Calibri" w:cs="Times New Roman"/>
          <w:lang w:eastAsia="en-GB"/>
        </w:rPr>
        <w:t xml:space="preserve">public-people-private </w:t>
      </w:r>
      <w:r w:rsidR="00B04614">
        <w:rPr>
          <w:rFonts w:ascii="Calibri" w:eastAsia="Times New Roman" w:hAnsi="Calibri" w:cs="Times New Roman"/>
          <w:lang w:eastAsia="en-GB"/>
        </w:rPr>
        <w:t xml:space="preserve">partnership to address deforestation, peatland degradation, wildfires and associated climate impacts within the context of </w:t>
      </w:r>
      <w:r w:rsidR="005F05FC">
        <w:rPr>
          <w:rFonts w:ascii="Calibri" w:eastAsia="Times New Roman" w:hAnsi="Calibri" w:cs="Times New Roman"/>
          <w:lang w:eastAsia="en-GB"/>
        </w:rPr>
        <w:t xml:space="preserve">sustainable landscape management towards </w:t>
      </w:r>
      <w:r w:rsidR="00B04614">
        <w:rPr>
          <w:rFonts w:ascii="Calibri" w:eastAsia="Times New Roman" w:hAnsi="Calibri" w:cs="Times New Roman"/>
          <w:lang w:eastAsia="en-GB"/>
        </w:rPr>
        <w:t>green development.</w:t>
      </w:r>
      <w:r>
        <w:rPr>
          <w:rFonts w:ascii="Calibri" w:eastAsia="Times New Roman" w:hAnsi="Calibri" w:cs="Times New Roman"/>
          <w:lang w:eastAsia="en-GB"/>
        </w:rPr>
        <w:t>”</w:t>
      </w:r>
      <w:r w:rsidR="00B04614">
        <w:rPr>
          <w:rFonts w:ascii="Calibri" w:eastAsia="Times New Roman" w:hAnsi="Calibri" w:cs="Times New Roman"/>
          <w:lang w:eastAsia="en-GB"/>
        </w:rPr>
        <w:t xml:space="preserve"> </w:t>
      </w:r>
    </w:p>
    <w:p w14:paraId="3A54EC72" w14:textId="722F7D9D" w:rsidR="009A580B" w:rsidRPr="00B7220C" w:rsidRDefault="00E845E7" w:rsidP="006F3497">
      <w:pPr>
        <w:jc w:val="both"/>
        <w:rPr>
          <w:rFonts w:cs="Arial"/>
          <w:shd w:val="clear" w:color="auto" w:fill="FFFFFF"/>
        </w:rPr>
      </w:pPr>
      <w:r w:rsidRPr="00B7220C">
        <w:rPr>
          <w:rFonts w:ascii="Calibri" w:eastAsia="Times New Roman" w:hAnsi="Calibri" w:cs="Times New Roman"/>
          <w:lang w:eastAsia="en-GB"/>
        </w:rPr>
        <w:t>Prof Dr Damayanti Buchori</w:t>
      </w:r>
      <w:r w:rsidR="006F3497" w:rsidRPr="00B7220C">
        <w:rPr>
          <w:rFonts w:ascii="Calibri" w:eastAsia="Times New Roman" w:hAnsi="Calibri" w:cs="Times New Roman"/>
          <w:lang w:eastAsia="en-GB"/>
        </w:rPr>
        <w:t>,</w:t>
      </w:r>
      <w:r w:rsidRPr="00B7220C">
        <w:rPr>
          <w:rFonts w:ascii="Calibri" w:eastAsia="Times New Roman" w:hAnsi="Calibri" w:cs="Times New Roman"/>
          <w:lang w:eastAsia="en-GB"/>
        </w:rPr>
        <w:t xml:space="preserve"> Director of the KELOLA </w:t>
      </w:r>
      <w:proofErr w:type="spellStart"/>
      <w:r w:rsidRPr="00B7220C">
        <w:rPr>
          <w:rFonts w:ascii="Calibri" w:eastAsia="Times New Roman" w:hAnsi="Calibri" w:cs="Times New Roman"/>
          <w:lang w:eastAsia="en-GB"/>
        </w:rPr>
        <w:t>Sendang</w:t>
      </w:r>
      <w:proofErr w:type="spellEnd"/>
      <w:r w:rsidRPr="00B7220C">
        <w:rPr>
          <w:rFonts w:ascii="Calibri" w:eastAsia="Times New Roman" w:hAnsi="Calibri" w:cs="Times New Roman"/>
          <w:lang w:eastAsia="en-GB"/>
        </w:rPr>
        <w:t xml:space="preserve"> Project, ZSL Indonesia, and </w:t>
      </w:r>
      <w:r w:rsidR="00751BDE" w:rsidRPr="00B7220C">
        <w:rPr>
          <w:rFonts w:ascii="Calibri" w:eastAsia="Times New Roman" w:hAnsi="Calibri" w:cs="Times New Roman"/>
          <w:lang w:eastAsia="en-GB"/>
        </w:rPr>
        <w:t xml:space="preserve">Professor of Entomology and Biological control, </w:t>
      </w:r>
      <w:r w:rsidRPr="00B7220C">
        <w:rPr>
          <w:rFonts w:ascii="Calibri" w:eastAsia="Times New Roman" w:hAnsi="Calibri" w:cs="Times New Roman"/>
          <w:lang w:eastAsia="en-GB"/>
        </w:rPr>
        <w:t xml:space="preserve">Bogor Agricultural </w:t>
      </w:r>
      <w:r w:rsidRPr="00B7220C">
        <w:rPr>
          <w:rFonts w:eastAsia="Times New Roman" w:cs="Times New Roman"/>
          <w:lang w:eastAsia="en-GB"/>
        </w:rPr>
        <w:t>University</w:t>
      </w:r>
      <w:r w:rsidR="009752C2" w:rsidRPr="00B7220C">
        <w:rPr>
          <w:rFonts w:eastAsia="Times New Roman" w:cs="Times New Roman"/>
          <w:lang w:eastAsia="en-GB"/>
        </w:rPr>
        <w:t xml:space="preserve">. </w:t>
      </w:r>
    </w:p>
    <w:p w14:paraId="66FFA6E8" w14:textId="77777777" w:rsidR="009A580B" w:rsidRPr="00B7220C" w:rsidRDefault="00572331" w:rsidP="006F3497">
      <w:pPr>
        <w:jc w:val="both"/>
        <w:rPr>
          <w:rFonts w:ascii="Segoe UI" w:eastAsia="Times New Roman" w:hAnsi="Segoe UI" w:cs="Segoe UI"/>
          <w:sz w:val="23"/>
          <w:szCs w:val="23"/>
          <w:lang w:eastAsia="en-GB"/>
        </w:rPr>
      </w:pPr>
      <w:proofErr w:type="spellStart"/>
      <w:r w:rsidRPr="00B7220C">
        <w:rPr>
          <w:rFonts w:ascii="Calibri" w:eastAsia="Times New Roman" w:hAnsi="Calibri" w:cs="Times New Roman"/>
          <w:lang w:eastAsia="en-GB"/>
        </w:rPr>
        <w:t>Bo</w:t>
      </w:r>
      <w:r w:rsidR="006F3497" w:rsidRPr="00B7220C">
        <w:rPr>
          <w:rFonts w:ascii="Calibri" w:eastAsia="Times New Roman" w:hAnsi="Calibri" w:cs="Times New Roman"/>
          <w:lang w:eastAsia="en-GB"/>
        </w:rPr>
        <w:t>nie</w:t>
      </w:r>
      <w:proofErr w:type="spellEnd"/>
      <w:r w:rsidR="006F3497" w:rsidRPr="00B7220C">
        <w:rPr>
          <w:rFonts w:ascii="Calibri" w:eastAsia="Times New Roman" w:hAnsi="Calibri" w:cs="Times New Roman"/>
          <w:lang w:eastAsia="en-GB"/>
        </w:rPr>
        <w:t xml:space="preserve"> </w:t>
      </w:r>
      <w:proofErr w:type="spellStart"/>
      <w:r w:rsidR="006F3497" w:rsidRPr="00B7220C">
        <w:rPr>
          <w:rFonts w:ascii="Calibri" w:eastAsia="Times New Roman" w:hAnsi="Calibri" w:cs="Times New Roman"/>
          <w:lang w:eastAsia="en-GB"/>
        </w:rPr>
        <w:t>Dewantara</w:t>
      </w:r>
      <w:proofErr w:type="spellEnd"/>
      <w:r w:rsidR="006F3497" w:rsidRPr="00B7220C">
        <w:rPr>
          <w:rFonts w:ascii="Calibri" w:eastAsia="Times New Roman" w:hAnsi="Calibri" w:cs="Times New Roman"/>
          <w:lang w:eastAsia="en-GB"/>
        </w:rPr>
        <w:t xml:space="preserve">, </w:t>
      </w:r>
      <w:r w:rsidR="009A580B" w:rsidRPr="00B7220C">
        <w:rPr>
          <w:rFonts w:ascii="Calibri" w:eastAsia="Times New Roman" w:hAnsi="Calibri" w:cs="Times New Roman"/>
          <w:lang w:eastAsia="en-GB"/>
        </w:rPr>
        <w:t>Biophysical</w:t>
      </w:r>
      <w:r w:rsidR="006F3497" w:rsidRPr="00B7220C">
        <w:rPr>
          <w:rFonts w:ascii="Calibri" w:eastAsia="Times New Roman" w:hAnsi="Calibri" w:cs="Times New Roman"/>
          <w:lang w:eastAsia="en-GB"/>
        </w:rPr>
        <w:t xml:space="preserve"> Data and MER System Manager, </w:t>
      </w:r>
      <w:r w:rsidR="009A580B" w:rsidRPr="00B7220C">
        <w:rPr>
          <w:rFonts w:ascii="Calibri" w:eastAsia="Times New Roman" w:hAnsi="Calibri" w:cs="Times New Roman"/>
          <w:lang w:eastAsia="en-GB"/>
        </w:rPr>
        <w:t xml:space="preserve">KELOLA </w:t>
      </w:r>
      <w:proofErr w:type="spellStart"/>
      <w:r w:rsidR="009A580B" w:rsidRPr="00B7220C">
        <w:rPr>
          <w:rFonts w:ascii="Calibri" w:eastAsia="Times New Roman" w:hAnsi="Calibri" w:cs="Times New Roman"/>
          <w:lang w:eastAsia="en-GB"/>
        </w:rPr>
        <w:t>Sendang</w:t>
      </w:r>
      <w:proofErr w:type="spellEnd"/>
      <w:r w:rsidR="009A580B" w:rsidRPr="00B7220C">
        <w:rPr>
          <w:rFonts w:ascii="Calibri" w:eastAsia="Times New Roman" w:hAnsi="Calibri" w:cs="Times New Roman"/>
          <w:lang w:eastAsia="en-GB"/>
        </w:rPr>
        <w:t xml:space="preserve"> Project, ZSL Indonesia.</w:t>
      </w:r>
    </w:p>
    <w:p w14:paraId="78B2F5C8" w14:textId="3315D11F" w:rsidR="00E845E7" w:rsidRPr="00B7220C" w:rsidRDefault="00E845E7" w:rsidP="006F3497">
      <w:pPr>
        <w:jc w:val="both"/>
        <w:rPr>
          <w:rFonts w:ascii="Segoe UI" w:eastAsia="Times New Roman" w:hAnsi="Segoe UI" w:cs="Segoe UI"/>
          <w:sz w:val="23"/>
          <w:szCs w:val="23"/>
          <w:lang w:eastAsia="en-GB"/>
        </w:rPr>
      </w:pPr>
      <w:proofErr w:type="spellStart"/>
      <w:r w:rsidRPr="00B7220C">
        <w:rPr>
          <w:rFonts w:ascii="Calibri" w:eastAsia="Times New Roman" w:hAnsi="Calibri" w:cs="Times New Roman"/>
          <w:lang w:eastAsia="en-GB"/>
        </w:rPr>
        <w:t>Muallimah</w:t>
      </w:r>
      <w:proofErr w:type="spellEnd"/>
      <w:r w:rsidRPr="00B7220C">
        <w:rPr>
          <w:rFonts w:ascii="Calibri" w:eastAsia="Times New Roman" w:hAnsi="Calibri" w:cs="Times New Roman"/>
          <w:lang w:eastAsia="en-GB"/>
        </w:rPr>
        <w:t xml:space="preserve"> </w:t>
      </w:r>
      <w:proofErr w:type="spellStart"/>
      <w:r w:rsidRPr="00B7220C">
        <w:rPr>
          <w:rFonts w:ascii="Calibri" w:eastAsia="Times New Roman" w:hAnsi="Calibri" w:cs="Times New Roman"/>
          <w:lang w:eastAsia="en-GB"/>
        </w:rPr>
        <w:t>Gustini</w:t>
      </w:r>
      <w:proofErr w:type="spellEnd"/>
      <w:r w:rsidRPr="00B7220C">
        <w:rPr>
          <w:rFonts w:ascii="Calibri" w:eastAsia="Times New Roman" w:hAnsi="Calibri" w:cs="Times New Roman"/>
          <w:lang w:eastAsia="en-GB"/>
        </w:rPr>
        <w:t xml:space="preserve">, Regional Development Planning </w:t>
      </w:r>
      <w:r w:rsidR="005F05FC" w:rsidRPr="00B7220C">
        <w:rPr>
          <w:rFonts w:ascii="Calibri" w:eastAsia="Times New Roman" w:hAnsi="Calibri" w:cs="Times New Roman"/>
          <w:lang w:eastAsia="en-GB"/>
        </w:rPr>
        <w:t>Agency (</w:t>
      </w:r>
      <w:proofErr w:type="spellStart"/>
      <w:r w:rsidR="005F05FC" w:rsidRPr="00B7220C">
        <w:rPr>
          <w:rFonts w:ascii="Calibri" w:eastAsia="Times New Roman" w:hAnsi="Calibri" w:cs="Times New Roman"/>
          <w:lang w:eastAsia="en-GB"/>
        </w:rPr>
        <w:t>Bappeda</w:t>
      </w:r>
      <w:proofErr w:type="spellEnd"/>
      <w:r w:rsidR="005F05FC" w:rsidRPr="00B7220C">
        <w:rPr>
          <w:rFonts w:ascii="Calibri" w:eastAsia="Times New Roman" w:hAnsi="Calibri" w:cs="Times New Roman"/>
          <w:lang w:eastAsia="en-GB"/>
        </w:rPr>
        <w:t xml:space="preserve">) </w:t>
      </w:r>
      <w:r w:rsidRPr="00B7220C">
        <w:rPr>
          <w:rFonts w:ascii="Calibri" w:eastAsia="Times New Roman" w:hAnsi="Calibri" w:cs="Times New Roman"/>
          <w:lang w:eastAsia="en-GB"/>
        </w:rPr>
        <w:t>in South Sumatra</w:t>
      </w:r>
    </w:p>
    <w:p w14:paraId="048C0241" w14:textId="77777777" w:rsidR="00E845E7" w:rsidRDefault="00E845E7" w:rsidP="00751BDE"/>
    <w:sectPr w:rsidR="00E845E7" w:rsidSect="00C508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E7"/>
    <w:rsid w:val="00362A14"/>
    <w:rsid w:val="004709D6"/>
    <w:rsid w:val="004F1C55"/>
    <w:rsid w:val="0050135D"/>
    <w:rsid w:val="00572331"/>
    <w:rsid w:val="005F05FC"/>
    <w:rsid w:val="006F3497"/>
    <w:rsid w:val="00751BDE"/>
    <w:rsid w:val="008A477F"/>
    <w:rsid w:val="009752C2"/>
    <w:rsid w:val="009A580B"/>
    <w:rsid w:val="00B04614"/>
    <w:rsid w:val="00B54357"/>
    <w:rsid w:val="00B7220C"/>
    <w:rsid w:val="00BB70E3"/>
    <w:rsid w:val="00C50843"/>
    <w:rsid w:val="00CB012B"/>
    <w:rsid w:val="00E845E7"/>
    <w:rsid w:val="00F6408C"/>
    <w:rsid w:val="00F64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F291"/>
  <w15:chartTrackingRefBased/>
  <w15:docId w15:val="{FE848A81-9AF8-4295-B69B-27CBB211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45E7"/>
  </w:style>
  <w:style w:type="character" w:styleId="CommentReference">
    <w:name w:val="annotation reference"/>
    <w:basedOn w:val="DefaultParagraphFont"/>
    <w:uiPriority w:val="99"/>
    <w:semiHidden/>
    <w:unhideWhenUsed/>
    <w:rsid w:val="0050135D"/>
    <w:rPr>
      <w:sz w:val="16"/>
      <w:szCs w:val="16"/>
    </w:rPr>
  </w:style>
  <w:style w:type="paragraph" w:styleId="CommentText">
    <w:name w:val="annotation text"/>
    <w:basedOn w:val="Normal"/>
    <w:link w:val="CommentTextChar"/>
    <w:uiPriority w:val="99"/>
    <w:semiHidden/>
    <w:unhideWhenUsed/>
    <w:rsid w:val="0050135D"/>
    <w:pPr>
      <w:spacing w:line="240" w:lineRule="auto"/>
    </w:pPr>
    <w:rPr>
      <w:sz w:val="20"/>
      <w:szCs w:val="20"/>
    </w:rPr>
  </w:style>
  <w:style w:type="character" w:customStyle="1" w:styleId="CommentTextChar">
    <w:name w:val="Comment Text Char"/>
    <w:basedOn w:val="DefaultParagraphFont"/>
    <w:link w:val="CommentText"/>
    <w:uiPriority w:val="99"/>
    <w:semiHidden/>
    <w:rsid w:val="0050135D"/>
    <w:rPr>
      <w:sz w:val="20"/>
      <w:szCs w:val="20"/>
    </w:rPr>
  </w:style>
  <w:style w:type="paragraph" w:styleId="CommentSubject">
    <w:name w:val="annotation subject"/>
    <w:basedOn w:val="CommentText"/>
    <w:next w:val="CommentText"/>
    <w:link w:val="CommentSubjectChar"/>
    <w:uiPriority w:val="99"/>
    <w:semiHidden/>
    <w:unhideWhenUsed/>
    <w:rsid w:val="0050135D"/>
    <w:rPr>
      <w:b/>
      <w:bCs/>
    </w:rPr>
  </w:style>
  <w:style w:type="character" w:customStyle="1" w:styleId="CommentSubjectChar">
    <w:name w:val="Comment Subject Char"/>
    <w:basedOn w:val="CommentTextChar"/>
    <w:link w:val="CommentSubject"/>
    <w:uiPriority w:val="99"/>
    <w:semiHidden/>
    <w:rsid w:val="0050135D"/>
    <w:rPr>
      <w:b/>
      <w:bCs/>
      <w:sz w:val="20"/>
      <w:szCs w:val="20"/>
    </w:rPr>
  </w:style>
  <w:style w:type="paragraph" w:styleId="BalloonText">
    <w:name w:val="Balloon Text"/>
    <w:basedOn w:val="Normal"/>
    <w:link w:val="BalloonTextChar"/>
    <w:uiPriority w:val="99"/>
    <w:semiHidden/>
    <w:unhideWhenUsed/>
    <w:rsid w:val="00501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13352">
      <w:bodyDiv w:val="1"/>
      <w:marLeft w:val="0"/>
      <w:marRight w:val="0"/>
      <w:marTop w:val="0"/>
      <w:marBottom w:val="0"/>
      <w:divBdr>
        <w:top w:val="none" w:sz="0" w:space="0" w:color="auto"/>
        <w:left w:val="none" w:sz="0" w:space="0" w:color="auto"/>
        <w:bottom w:val="none" w:sz="0" w:space="0" w:color="auto"/>
        <w:right w:val="none" w:sz="0" w:space="0" w:color="auto"/>
      </w:divBdr>
      <w:divsChild>
        <w:div w:id="1818105906">
          <w:marLeft w:val="0"/>
          <w:marRight w:val="0"/>
          <w:marTop w:val="0"/>
          <w:marBottom w:val="0"/>
          <w:divBdr>
            <w:top w:val="none" w:sz="0" w:space="0" w:color="auto"/>
            <w:left w:val="none" w:sz="0" w:space="0" w:color="auto"/>
            <w:bottom w:val="none" w:sz="0" w:space="0" w:color="auto"/>
            <w:right w:val="none" w:sz="0" w:space="0" w:color="auto"/>
          </w:divBdr>
        </w:div>
        <w:div w:id="1333029666">
          <w:marLeft w:val="0"/>
          <w:marRight w:val="0"/>
          <w:marTop w:val="280"/>
          <w:marBottom w:val="280"/>
          <w:divBdr>
            <w:top w:val="none" w:sz="0" w:space="0" w:color="auto"/>
            <w:left w:val="none" w:sz="0" w:space="0" w:color="auto"/>
            <w:bottom w:val="none" w:sz="0" w:space="0" w:color="auto"/>
            <w:right w:val="none" w:sz="0" w:space="0" w:color="auto"/>
          </w:divBdr>
        </w:div>
        <w:div w:id="556403413">
          <w:marLeft w:val="0"/>
          <w:marRight w:val="0"/>
          <w:marTop w:val="0"/>
          <w:marBottom w:val="0"/>
          <w:divBdr>
            <w:top w:val="none" w:sz="0" w:space="0" w:color="auto"/>
            <w:left w:val="none" w:sz="0" w:space="0" w:color="auto"/>
            <w:bottom w:val="none" w:sz="0" w:space="0" w:color="auto"/>
            <w:right w:val="none" w:sz="0" w:space="0" w:color="auto"/>
          </w:divBdr>
        </w:div>
        <w:div w:id="709576379">
          <w:marLeft w:val="0"/>
          <w:marRight w:val="0"/>
          <w:marTop w:val="280"/>
          <w:marBottom w:val="280"/>
          <w:divBdr>
            <w:top w:val="none" w:sz="0" w:space="0" w:color="auto"/>
            <w:left w:val="none" w:sz="0" w:space="0" w:color="auto"/>
            <w:bottom w:val="none" w:sz="0" w:space="0" w:color="auto"/>
            <w:right w:val="none" w:sz="0" w:space="0" w:color="auto"/>
          </w:divBdr>
        </w:div>
        <w:div w:id="372972109">
          <w:marLeft w:val="0"/>
          <w:marRight w:val="0"/>
          <w:marTop w:val="280"/>
          <w:marBottom w:val="280"/>
          <w:divBdr>
            <w:top w:val="none" w:sz="0" w:space="0" w:color="auto"/>
            <w:left w:val="none" w:sz="0" w:space="0" w:color="auto"/>
            <w:bottom w:val="none" w:sz="0" w:space="0" w:color="auto"/>
            <w:right w:val="none" w:sz="0" w:space="0" w:color="auto"/>
          </w:divBdr>
        </w:div>
        <w:div w:id="151526172">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Edward Perry</cp:lastModifiedBy>
  <cp:revision>4</cp:revision>
  <dcterms:created xsi:type="dcterms:W3CDTF">2016-11-10T09:19:00Z</dcterms:created>
  <dcterms:modified xsi:type="dcterms:W3CDTF">2016-11-11T08:30:00Z</dcterms:modified>
</cp:coreProperties>
</file>