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AF" w:rsidRPr="00B62446" w:rsidRDefault="002326AF" w:rsidP="00B624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 Black" w:hAnsi="Arial Black"/>
          <w:b/>
          <w:bCs/>
          <w:sz w:val="28"/>
          <w:szCs w:val="28"/>
          <w:u w:val="single"/>
        </w:rPr>
      </w:pPr>
      <w:bookmarkStart w:id="0" w:name="_GoBack"/>
      <w:r w:rsidRPr="00B62446">
        <w:rPr>
          <w:rFonts w:ascii="Arial Black" w:hAnsi="Arial Black"/>
          <w:b/>
          <w:bCs/>
          <w:sz w:val="28"/>
          <w:szCs w:val="28"/>
          <w:u w:val="single"/>
        </w:rPr>
        <w:t>Links to speakers’</w:t>
      </w:r>
      <w:r w:rsidR="00B62446" w:rsidRPr="00B62446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proofErr w:type="gramStart"/>
      <w:r w:rsidR="00B62446" w:rsidRPr="00B62446">
        <w:rPr>
          <w:rFonts w:ascii="Arial Black" w:hAnsi="Arial Black"/>
          <w:b/>
          <w:bCs/>
          <w:sz w:val="28"/>
          <w:szCs w:val="28"/>
          <w:u w:val="single"/>
        </w:rPr>
        <w:t xml:space="preserve">latest </w:t>
      </w:r>
      <w:r w:rsidRPr="00B62446">
        <w:rPr>
          <w:rFonts w:ascii="Arial Black" w:hAnsi="Arial Black"/>
          <w:b/>
          <w:bCs/>
          <w:sz w:val="28"/>
          <w:szCs w:val="28"/>
          <w:u w:val="single"/>
        </w:rPr>
        <w:t xml:space="preserve"> publications</w:t>
      </w:r>
      <w:proofErr w:type="gramEnd"/>
      <w:r w:rsidRPr="00B62446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</w:p>
    <w:bookmarkEnd w:id="0"/>
    <w:p w:rsidR="002326AF" w:rsidRPr="00B62446" w:rsidRDefault="002326AF" w:rsidP="00B624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:rsidR="00194861" w:rsidRPr="00B62446" w:rsidRDefault="00B62446" w:rsidP="00B624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hyperlink r:id="rId5" w:history="1">
        <w:r w:rsidRPr="0005251A">
          <w:rPr>
            <w:rStyle w:val="Hyperlink"/>
            <w:rFonts w:asciiTheme="minorHAnsi" w:hAnsiTheme="minorHAnsi"/>
            <w:sz w:val="28"/>
            <w:szCs w:val="28"/>
          </w:rPr>
          <w:t>https://publications.europa.eu/en/publication-detail/-/publication/d0c725de-6f7c-11e8-9483-01aa75ed71a1/language-en</w:t>
        </w:r>
      </w:hyperlink>
    </w:p>
    <w:p w:rsidR="000C5769" w:rsidRPr="00B62446" w:rsidRDefault="00B62446" w:rsidP="00B62446">
      <w:pPr>
        <w:shd w:val="clear" w:color="auto" w:fill="FFFFFF"/>
        <w:spacing w:after="0" w:line="360" w:lineRule="auto"/>
        <w:rPr>
          <w:sz w:val="28"/>
          <w:szCs w:val="28"/>
        </w:rPr>
      </w:pPr>
      <w:hyperlink r:id="rId6" w:history="1">
        <w:r w:rsidRPr="00B62446">
          <w:rPr>
            <w:rStyle w:val="Hyperlink"/>
            <w:sz w:val="28"/>
            <w:szCs w:val="28"/>
          </w:rPr>
          <w:t>https://www.nature.com/articles/s41586-018-0594-0</w:t>
        </w:r>
      </w:hyperlink>
    </w:p>
    <w:p w:rsidR="00B62446" w:rsidRPr="00B62446" w:rsidRDefault="00B62446" w:rsidP="00B62446">
      <w:pPr>
        <w:shd w:val="clear" w:color="auto" w:fill="FFFFFF"/>
        <w:spacing w:after="0" w:line="360" w:lineRule="auto"/>
        <w:rPr>
          <w:sz w:val="28"/>
          <w:szCs w:val="28"/>
        </w:rPr>
      </w:pPr>
      <w:hyperlink r:id="rId7" w:history="1">
        <w:r w:rsidRPr="00B62446">
          <w:rPr>
            <w:rStyle w:val="Hyperlink"/>
            <w:sz w:val="28"/>
            <w:szCs w:val="28"/>
          </w:rPr>
          <w:t>https://www.nature.com/articles/nclimate3155</w:t>
        </w:r>
      </w:hyperlink>
    </w:p>
    <w:p w:rsidR="00B62446" w:rsidRPr="00B62446" w:rsidRDefault="00B62446" w:rsidP="00B62446">
      <w:pPr>
        <w:shd w:val="clear" w:color="auto" w:fill="FFFFFF"/>
        <w:spacing w:after="0" w:line="360" w:lineRule="auto"/>
        <w:rPr>
          <w:sz w:val="28"/>
          <w:szCs w:val="28"/>
        </w:rPr>
      </w:pPr>
      <w:hyperlink r:id="rId8" w:history="1">
        <w:r w:rsidRPr="00B62446">
          <w:rPr>
            <w:rStyle w:val="Hyperlink"/>
            <w:sz w:val="28"/>
            <w:szCs w:val="28"/>
          </w:rPr>
          <w:t>https://www.thelancet.com/journals/lanpla/article/PIIS2542-5196(18)30206-7/fulltext</w:t>
        </w:r>
      </w:hyperlink>
    </w:p>
    <w:p w:rsidR="00B62446" w:rsidRPr="00B62446" w:rsidRDefault="00B62446" w:rsidP="00B62446">
      <w:pPr>
        <w:shd w:val="clear" w:color="auto" w:fill="FFFFFF"/>
        <w:spacing w:after="0" w:line="360" w:lineRule="auto"/>
        <w:rPr>
          <w:sz w:val="28"/>
          <w:szCs w:val="28"/>
        </w:rPr>
      </w:pPr>
      <w:hyperlink r:id="rId9" w:history="1">
        <w:r w:rsidRPr="00B62446">
          <w:rPr>
            <w:rStyle w:val="Hyperlink"/>
            <w:sz w:val="28"/>
            <w:szCs w:val="28"/>
          </w:rPr>
          <w:t>https://journals.plos.org/plosone/article?id=10.1371/journal.pone.0204139</w:t>
        </w:r>
      </w:hyperlink>
    </w:p>
    <w:p w:rsidR="000C5769" w:rsidRPr="00B62446" w:rsidRDefault="000C5769" w:rsidP="00B62446">
      <w:pPr>
        <w:shd w:val="clear" w:color="auto" w:fill="FFFFFF"/>
        <w:spacing w:after="0" w:line="360" w:lineRule="auto"/>
        <w:rPr>
          <w:rFonts w:eastAsia="Times New Roman" w:cs="Times New Roman"/>
          <w:color w:val="222222"/>
          <w:sz w:val="28"/>
          <w:szCs w:val="28"/>
        </w:rPr>
      </w:pPr>
      <w:hyperlink r:id="rId10" w:tgtFrame="_blank" w:history="1">
        <w:r w:rsidRPr="00B62446">
          <w:rPr>
            <w:rFonts w:eastAsia="Times New Roman" w:cs="Times New Roman"/>
            <w:color w:val="1155CC"/>
            <w:sz w:val="28"/>
            <w:szCs w:val="28"/>
            <w:u w:val="single"/>
          </w:rPr>
          <w:t>http://partidoequo.es/wp-content/uploads/2018/05/Comer-bien-para-vivir-mejor_v4_ENVIAR.pdf</w:t>
        </w:r>
      </w:hyperlink>
    </w:p>
    <w:p w:rsidR="00194861" w:rsidRPr="00B62446" w:rsidRDefault="000C5769" w:rsidP="00B6244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hyperlink r:id="rId11" w:tgtFrame="_blank" w:history="1">
        <w:r w:rsidRPr="00B62446">
          <w:rPr>
            <w:rFonts w:asciiTheme="minorHAnsi" w:hAnsiTheme="minorHAnsi" w:cs="Arial"/>
            <w:color w:val="1155CC"/>
            <w:sz w:val="28"/>
            <w:szCs w:val="28"/>
            <w:u w:val="single"/>
          </w:rPr>
          <w:t>https://www.eldiario.es/zonacritica/Consumo-cambio-climatico-debate-ineludible_6_592200789.html</w:t>
        </w:r>
      </w:hyperlink>
    </w:p>
    <w:p w:rsidR="00194861" w:rsidRPr="00B62446" w:rsidRDefault="000C5769" w:rsidP="00B62446">
      <w:pPr>
        <w:spacing w:after="0" w:line="360" w:lineRule="auto"/>
        <w:rPr>
          <w:rFonts w:cs="Arial"/>
          <w:color w:val="222222"/>
          <w:sz w:val="28"/>
          <w:szCs w:val="28"/>
          <w:shd w:val="clear" w:color="auto" w:fill="FFFFFF"/>
        </w:rPr>
      </w:pPr>
      <w:hyperlink r:id="rId12" w:tgtFrame="_blank" w:history="1">
        <w:r w:rsidRPr="00B62446">
          <w:rPr>
            <w:rStyle w:val="Hyperlink"/>
            <w:rFonts w:cs="Arial"/>
            <w:color w:val="1155CC"/>
            <w:sz w:val="28"/>
            <w:szCs w:val="28"/>
            <w:shd w:val="clear" w:color="auto" w:fill="FFFFFF"/>
          </w:rPr>
          <w:t>Healthy People and a Healthy Planet</w:t>
        </w:r>
      </w:hyperlink>
    </w:p>
    <w:p w:rsidR="000C5769" w:rsidRPr="00B62446" w:rsidRDefault="000C5769" w:rsidP="00B62446">
      <w:pPr>
        <w:spacing w:after="0" w:line="360" w:lineRule="auto"/>
        <w:rPr>
          <w:sz w:val="28"/>
          <w:szCs w:val="28"/>
        </w:rPr>
      </w:pPr>
    </w:p>
    <w:p w:rsidR="000C5769" w:rsidRPr="00B62446" w:rsidRDefault="000C5769" w:rsidP="00B62446">
      <w:pPr>
        <w:spacing w:after="0" w:line="360" w:lineRule="auto"/>
        <w:rPr>
          <w:sz w:val="28"/>
          <w:szCs w:val="28"/>
        </w:rPr>
      </w:pPr>
    </w:p>
    <w:p w:rsidR="000C5769" w:rsidRPr="00B62446" w:rsidRDefault="000C5769" w:rsidP="00B62446">
      <w:pPr>
        <w:spacing w:after="0" w:line="360" w:lineRule="auto"/>
        <w:rPr>
          <w:sz w:val="28"/>
          <w:szCs w:val="28"/>
          <w:rtl/>
        </w:rPr>
      </w:pPr>
    </w:p>
    <w:sectPr w:rsidR="000C5769" w:rsidRPr="00B62446" w:rsidSect="00B624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61"/>
    <w:rsid w:val="000C5769"/>
    <w:rsid w:val="00194861"/>
    <w:rsid w:val="002326AF"/>
    <w:rsid w:val="00990830"/>
    <w:rsid w:val="00B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pla/article/PIIS2542-5196(18)30206-7/fulltex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nclimate3155" TargetMode="External"/><Relationship Id="rId12" Type="http://schemas.openxmlformats.org/officeDocument/2006/relationships/hyperlink" Target="https://www.unscn.org/uploads/web/news/document/Climate-Nutrition-Paper-EN-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86-018-0594-0" TargetMode="External"/><Relationship Id="rId11" Type="http://schemas.openxmlformats.org/officeDocument/2006/relationships/hyperlink" Target="https://www.eldiario.es/zonacritica/Consumo-cambio-climatico-debate-ineludible_6_592200789.html" TargetMode="External"/><Relationship Id="rId5" Type="http://schemas.openxmlformats.org/officeDocument/2006/relationships/hyperlink" Target="https://publications.europa.eu/en/publication-detail/-/publication/d0c725de-6f7c-11e8-9483-01aa75ed71a1/language-en" TargetMode="External"/><Relationship Id="rId10" Type="http://schemas.openxmlformats.org/officeDocument/2006/relationships/hyperlink" Target="http://partidoequo.es/wp-content/uploads/2018/05/Comer-bien-para-vivir-mejor_v4_ENVI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los.org/plosone/article?id=10.1371/journal.pone.02041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Zur</dc:creator>
  <cp:lastModifiedBy>Arie Zur</cp:lastModifiedBy>
  <cp:revision>2</cp:revision>
  <dcterms:created xsi:type="dcterms:W3CDTF">2018-12-12T22:33:00Z</dcterms:created>
  <dcterms:modified xsi:type="dcterms:W3CDTF">2018-12-12T23:04:00Z</dcterms:modified>
</cp:coreProperties>
</file>