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506" w:rsidRDefault="00844506" w:rsidP="00B00B77">
      <w:pPr>
        <w:spacing w:after="0"/>
        <w:jc w:val="center"/>
        <w:rPr>
          <w:rtl/>
          <w:lang w:bidi="ar-JO"/>
        </w:rPr>
      </w:pPr>
      <w:r>
        <w:rPr>
          <w:rFonts w:cs="Arial" w:hint="cs"/>
          <w:noProof/>
          <w:rtl/>
          <w:lang w:eastAsia="en-AU"/>
        </w:rPr>
        <w:drawing>
          <wp:inline distT="0" distB="0" distL="0" distR="0" wp14:anchorId="248BDCAE" wp14:editId="249DBFE0">
            <wp:extent cx="3571240" cy="831215"/>
            <wp:effectExtent l="0" t="0" r="0" b="6985"/>
            <wp:docPr id="1" name="Picture 1" descr="Description: INTO Logo 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NTO Logo Lo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1240" cy="831215"/>
                    </a:xfrm>
                    <a:prstGeom prst="rect">
                      <a:avLst/>
                    </a:prstGeom>
                    <a:noFill/>
                    <a:ln>
                      <a:noFill/>
                    </a:ln>
                  </pic:spPr>
                </pic:pic>
              </a:graphicData>
            </a:graphic>
          </wp:inline>
        </w:drawing>
      </w:r>
    </w:p>
    <w:p w:rsidR="00844506" w:rsidRDefault="00844506" w:rsidP="00B00B77">
      <w:pPr>
        <w:spacing w:after="0"/>
        <w:jc w:val="center"/>
        <w:rPr>
          <w:i/>
          <w:iCs/>
          <w:sz w:val="32"/>
          <w:szCs w:val="32"/>
          <w:rtl/>
          <w:lang w:bidi="ar-JO"/>
        </w:rPr>
      </w:pPr>
      <w:r w:rsidRPr="00844506">
        <w:rPr>
          <w:rFonts w:hint="cs"/>
          <w:i/>
          <w:iCs/>
          <w:sz w:val="32"/>
          <w:szCs w:val="32"/>
          <w:rtl/>
          <w:lang w:bidi="ar-JO"/>
        </w:rPr>
        <w:t>منظمة دولية الوديعات الوطنية</w:t>
      </w:r>
    </w:p>
    <w:p w:rsidR="00B00B77" w:rsidRPr="00844506" w:rsidRDefault="00B00B77" w:rsidP="00B00B77">
      <w:pPr>
        <w:spacing w:after="0"/>
        <w:jc w:val="center"/>
        <w:rPr>
          <w:i/>
          <w:iCs/>
          <w:sz w:val="32"/>
          <w:szCs w:val="32"/>
          <w:rtl/>
          <w:lang w:bidi="ar-JO"/>
        </w:rPr>
      </w:pPr>
    </w:p>
    <w:p w:rsidR="00B00B77" w:rsidRDefault="00844506" w:rsidP="001D284D">
      <w:pPr>
        <w:spacing w:after="0"/>
        <w:jc w:val="center"/>
        <w:rPr>
          <w:b/>
          <w:bCs/>
          <w:sz w:val="52"/>
          <w:szCs w:val="52"/>
          <w:u w:val="single"/>
          <w:lang w:bidi="ar-JO"/>
        </w:rPr>
      </w:pPr>
      <w:r w:rsidRPr="00B00B77">
        <w:rPr>
          <w:rFonts w:hint="cs"/>
          <w:b/>
          <w:bCs/>
          <w:sz w:val="52"/>
          <w:szCs w:val="52"/>
          <w:u w:val="single"/>
          <w:rtl/>
          <w:lang w:bidi="ar-JO"/>
        </w:rPr>
        <w:t xml:space="preserve">إعلان </w:t>
      </w:r>
      <w:r w:rsidR="001D284D">
        <w:rPr>
          <w:rFonts w:asciiTheme="minorBidi" w:hAnsiTheme="minorBidi" w:hint="cs"/>
          <w:b/>
          <w:bCs/>
          <w:sz w:val="52"/>
          <w:szCs w:val="52"/>
          <w:u w:val="single"/>
          <w:rtl/>
          <w:lang w:bidi="ar-JO"/>
        </w:rPr>
        <w:t>ڤ</w:t>
      </w:r>
      <w:r w:rsidRPr="00B00B77">
        <w:rPr>
          <w:rFonts w:hint="cs"/>
          <w:b/>
          <w:bCs/>
          <w:sz w:val="52"/>
          <w:szCs w:val="52"/>
          <w:u w:val="single"/>
          <w:rtl/>
          <w:lang w:bidi="ar-JO"/>
        </w:rPr>
        <w:t>يكتوريا</w:t>
      </w:r>
    </w:p>
    <w:p w:rsidR="001C1C57" w:rsidRPr="001C1C57" w:rsidRDefault="0033391A" w:rsidP="001D284D">
      <w:pPr>
        <w:spacing w:after="0"/>
        <w:jc w:val="center"/>
        <w:rPr>
          <w:b/>
          <w:bCs/>
          <w:sz w:val="36"/>
          <w:szCs w:val="36"/>
          <w:u w:val="single"/>
          <w:rtl/>
          <w:lang w:bidi="ar-JO"/>
        </w:rPr>
      </w:pPr>
      <w:r>
        <w:rPr>
          <w:rFonts w:hint="cs"/>
          <w:b/>
          <w:bCs/>
          <w:sz w:val="36"/>
          <w:szCs w:val="36"/>
          <w:u w:val="single"/>
          <w:rtl/>
          <w:lang w:bidi="ar-JO"/>
        </w:rPr>
        <w:t>حول مضامين التغير المناخي ل</w:t>
      </w:r>
      <w:r w:rsidR="00393CCE">
        <w:rPr>
          <w:rFonts w:hint="cs"/>
          <w:b/>
          <w:bCs/>
          <w:sz w:val="36"/>
          <w:szCs w:val="36"/>
          <w:u w:val="single"/>
          <w:rtl/>
          <w:lang w:bidi="ar-JO"/>
        </w:rPr>
        <w:t>لاستدامة الثقافية</w:t>
      </w:r>
    </w:p>
    <w:p w:rsidR="001C1C57" w:rsidRPr="00485E1A" w:rsidRDefault="001C1C57" w:rsidP="001C1C57">
      <w:pPr>
        <w:spacing w:after="0"/>
        <w:rPr>
          <w:b/>
          <w:bCs/>
          <w:sz w:val="24"/>
          <w:szCs w:val="24"/>
          <w:u w:val="single"/>
          <w:rtl/>
          <w:lang w:bidi="ar-JO"/>
        </w:rPr>
      </w:pPr>
    </w:p>
    <w:p w:rsidR="00B00B77" w:rsidRPr="00485E1A" w:rsidRDefault="00C24052" w:rsidP="00B00B77">
      <w:pPr>
        <w:spacing w:after="0"/>
        <w:jc w:val="right"/>
        <w:rPr>
          <w:b/>
          <w:bCs/>
          <w:i/>
          <w:iCs/>
          <w:sz w:val="24"/>
          <w:szCs w:val="24"/>
          <w:rtl/>
          <w:lang w:bidi="ar-JO"/>
        </w:rPr>
      </w:pPr>
      <w:r w:rsidRPr="00485E1A">
        <w:rPr>
          <w:rFonts w:hint="cs"/>
          <w:b/>
          <w:bCs/>
          <w:i/>
          <w:iCs/>
          <w:sz w:val="24"/>
          <w:szCs w:val="24"/>
          <w:rtl/>
          <w:lang w:bidi="ar-JO"/>
        </w:rPr>
        <w:t>حيث أن:</w:t>
      </w:r>
    </w:p>
    <w:p w:rsidR="00B83434" w:rsidRPr="00485E1A" w:rsidRDefault="00C24052" w:rsidP="00C24052">
      <w:pPr>
        <w:spacing w:after="0"/>
        <w:jc w:val="right"/>
        <w:rPr>
          <w:sz w:val="24"/>
          <w:szCs w:val="24"/>
          <w:lang w:bidi="ar-JO"/>
        </w:rPr>
      </w:pPr>
      <w:r w:rsidRPr="00485E1A">
        <w:rPr>
          <w:rFonts w:hint="cs"/>
          <w:sz w:val="24"/>
          <w:szCs w:val="24"/>
          <w:rtl/>
          <w:lang w:bidi="ar-JO"/>
        </w:rPr>
        <w:t>المهمة العالية</w:t>
      </w:r>
      <w:r w:rsidR="0081478C" w:rsidRPr="00485E1A">
        <w:rPr>
          <w:rFonts w:hint="cs"/>
          <w:sz w:val="24"/>
          <w:szCs w:val="24"/>
          <w:rtl/>
          <w:lang w:bidi="ar-JO"/>
        </w:rPr>
        <w:t xml:space="preserve"> </w:t>
      </w:r>
      <w:r w:rsidRPr="00485E1A">
        <w:rPr>
          <w:rFonts w:hint="cs"/>
          <w:b/>
          <w:bCs/>
          <w:sz w:val="24"/>
          <w:szCs w:val="24"/>
          <w:rtl/>
          <w:lang w:bidi="ar-JO"/>
        </w:rPr>
        <w:t>لمنظمة دولية الوديعات الوطنية (</w:t>
      </w:r>
      <w:r w:rsidRPr="00485E1A">
        <w:rPr>
          <w:rFonts w:asciiTheme="minorBidi" w:hAnsiTheme="minorBidi" w:hint="cs"/>
          <w:b/>
          <w:bCs/>
          <w:sz w:val="24"/>
          <w:szCs w:val="24"/>
          <w:rtl/>
          <w:lang w:bidi="ar-JO"/>
        </w:rPr>
        <w:t>INTO</w:t>
      </w:r>
      <w:r w:rsidRPr="00485E1A">
        <w:rPr>
          <w:rFonts w:hint="cs"/>
          <w:b/>
          <w:bCs/>
          <w:sz w:val="24"/>
          <w:szCs w:val="24"/>
          <w:rtl/>
          <w:lang w:bidi="ar-JO"/>
        </w:rPr>
        <w:t>)</w:t>
      </w:r>
      <w:r w:rsidRPr="00485E1A">
        <w:rPr>
          <w:rFonts w:hint="cs"/>
          <w:sz w:val="24"/>
          <w:szCs w:val="24"/>
          <w:rtl/>
          <w:lang w:bidi="ar-JO"/>
        </w:rPr>
        <w:t xml:space="preserve"> هي </w:t>
      </w:r>
      <w:r w:rsidR="00EB7C6E" w:rsidRPr="00485E1A">
        <w:rPr>
          <w:rFonts w:hint="cs"/>
          <w:sz w:val="24"/>
          <w:szCs w:val="24"/>
          <w:rtl/>
          <w:lang w:bidi="ar-JO"/>
        </w:rPr>
        <w:t xml:space="preserve">تطوير الحفاظ على وتعزيز التراث الثقافي والطبيعي لكل الامم </w:t>
      </w:r>
      <w:r w:rsidR="00393CCE">
        <w:rPr>
          <w:rFonts w:hint="cs"/>
          <w:sz w:val="24"/>
          <w:szCs w:val="24"/>
          <w:rtl/>
          <w:lang w:bidi="ar-JO"/>
        </w:rPr>
        <w:t>لمنفعة سكان العال</w:t>
      </w:r>
      <w:r w:rsidR="00EB7C6E" w:rsidRPr="00485E1A">
        <w:rPr>
          <w:rFonts w:hint="cs"/>
          <w:sz w:val="24"/>
          <w:szCs w:val="24"/>
          <w:rtl/>
          <w:lang w:bidi="ar-JO"/>
        </w:rPr>
        <w:t>م.</w:t>
      </w:r>
      <w:r w:rsidR="00A37317" w:rsidRPr="00485E1A">
        <w:rPr>
          <w:rFonts w:hint="cs"/>
          <w:sz w:val="24"/>
          <w:szCs w:val="24"/>
          <w:rtl/>
          <w:lang w:bidi="ar-JO"/>
        </w:rPr>
        <w:t xml:space="preserve"> </w:t>
      </w:r>
    </w:p>
    <w:p w:rsidR="00B83434" w:rsidRPr="00485E1A" w:rsidRDefault="00B83434" w:rsidP="00C24052">
      <w:pPr>
        <w:spacing w:after="0"/>
        <w:jc w:val="right"/>
        <w:rPr>
          <w:sz w:val="24"/>
          <w:szCs w:val="24"/>
          <w:lang w:bidi="ar-JO"/>
        </w:rPr>
      </w:pPr>
    </w:p>
    <w:p w:rsidR="00B00B77" w:rsidRPr="00485E1A" w:rsidRDefault="0081478C" w:rsidP="00C24052">
      <w:pPr>
        <w:spacing w:after="0"/>
        <w:jc w:val="right"/>
        <w:rPr>
          <w:b/>
          <w:bCs/>
          <w:i/>
          <w:iCs/>
          <w:sz w:val="24"/>
          <w:szCs w:val="24"/>
          <w:rtl/>
          <w:lang w:bidi="ar-JO"/>
        </w:rPr>
      </w:pPr>
      <w:r w:rsidRPr="00485E1A">
        <w:rPr>
          <w:sz w:val="24"/>
          <w:szCs w:val="24"/>
          <w:lang w:bidi="ar-JO"/>
        </w:rPr>
        <w:t xml:space="preserve"> </w:t>
      </w:r>
      <w:r w:rsidR="00B83434" w:rsidRPr="00485E1A">
        <w:rPr>
          <w:rFonts w:hint="cs"/>
          <w:b/>
          <w:bCs/>
          <w:i/>
          <w:iCs/>
          <w:sz w:val="24"/>
          <w:szCs w:val="24"/>
          <w:rtl/>
          <w:lang w:bidi="ar-JO"/>
        </w:rPr>
        <w:t>حيث أن:</w:t>
      </w:r>
    </w:p>
    <w:p w:rsidR="00B83434" w:rsidRPr="00485E1A" w:rsidRDefault="00B83434" w:rsidP="00C24052">
      <w:pPr>
        <w:spacing w:after="0"/>
        <w:jc w:val="right"/>
        <w:rPr>
          <w:rFonts w:asciiTheme="minorBidi" w:hAnsiTheme="minorBidi"/>
          <w:sz w:val="24"/>
          <w:szCs w:val="24"/>
          <w:rtl/>
          <w:lang w:bidi="ar-JO"/>
        </w:rPr>
      </w:pPr>
      <w:r w:rsidRPr="00485E1A">
        <w:rPr>
          <w:rFonts w:hint="cs"/>
          <w:sz w:val="24"/>
          <w:szCs w:val="24"/>
          <w:rtl/>
          <w:lang w:bidi="ar-JO"/>
        </w:rPr>
        <w:t xml:space="preserve">بتعزيز هذه المهمة، فإن لدى </w:t>
      </w:r>
      <w:r w:rsidRPr="00485E1A">
        <w:rPr>
          <w:rFonts w:asciiTheme="minorBidi" w:hAnsiTheme="minorBidi" w:hint="cs"/>
          <w:sz w:val="24"/>
          <w:szCs w:val="24"/>
          <w:rtl/>
          <w:lang w:bidi="ar-JO"/>
        </w:rPr>
        <w:t>INTO أهدافاً، من بين أشياء أخرى، متابعة مناصرة الرغبات بالمحافظة على التراث الثقافي والطبيعي لكل الامم لمنفعة سكان العالم.</w:t>
      </w:r>
    </w:p>
    <w:p w:rsidR="00B83434" w:rsidRPr="00485E1A" w:rsidRDefault="00B83434" w:rsidP="00C24052">
      <w:pPr>
        <w:spacing w:after="0"/>
        <w:jc w:val="right"/>
        <w:rPr>
          <w:rFonts w:asciiTheme="minorBidi" w:hAnsiTheme="minorBidi"/>
          <w:sz w:val="24"/>
          <w:szCs w:val="24"/>
          <w:rtl/>
          <w:lang w:bidi="ar-JO"/>
        </w:rPr>
      </w:pPr>
    </w:p>
    <w:p w:rsidR="00B83434" w:rsidRPr="00485E1A" w:rsidRDefault="00B83434" w:rsidP="00C24052">
      <w:pPr>
        <w:spacing w:after="0"/>
        <w:jc w:val="right"/>
        <w:rPr>
          <w:rFonts w:asciiTheme="minorBidi" w:hAnsiTheme="minorBidi"/>
          <w:b/>
          <w:bCs/>
          <w:i/>
          <w:iCs/>
          <w:sz w:val="24"/>
          <w:szCs w:val="24"/>
          <w:rtl/>
          <w:lang w:bidi="ar-JO"/>
        </w:rPr>
      </w:pPr>
      <w:r w:rsidRPr="00485E1A">
        <w:rPr>
          <w:rFonts w:asciiTheme="minorBidi" w:hAnsiTheme="minorBidi" w:hint="cs"/>
          <w:b/>
          <w:bCs/>
          <w:i/>
          <w:iCs/>
          <w:sz w:val="24"/>
          <w:szCs w:val="24"/>
          <w:rtl/>
          <w:lang w:bidi="ar-JO"/>
        </w:rPr>
        <w:t>حيث أن:</w:t>
      </w:r>
    </w:p>
    <w:p w:rsidR="002774A7" w:rsidRPr="00485E1A" w:rsidRDefault="00B83434" w:rsidP="00C24052">
      <w:pPr>
        <w:spacing w:after="0"/>
        <w:jc w:val="right"/>
        <w:rPr>
          <w:rFonts w:asciiTheme="minorBidi" w:hAnsiTheme="minorBidi"/>
          <w:sz w:val="24"/>
          <w:szCs w:val="24"/>
          <w:rtl/>
          <w:lang w:bidi="ar-JO"/>
        </w:rPr>
      </w:pPr>
      <w:r w:rsidRPr="00485E1A">
        <w:rPr>
          <w:rFonts w:asciiTheme="minorBidi" w:hAnsiTheme="minorBidi" w:hint="cs"/>
          <w:sz w:val="24"/>
          <w:szCs w:val="24"/>
          <w:rtl/>
          <w:lang w:bidi="ar-JO"/>
        </w:rPr>
        <w:t xml:space="preserve">في المؤتمر الثالث عشر لمنظمة INTO </w:t>
      </w:r>
      <w:r w:rsidR="002E51E7" w:rsidRPr="00485E1A">
        <w:rPr>
          <w:rFonts w:asciiTheme="minorBidi" w:hAnsiTheme="minorBidi" w:hint="cs"/>
          <w:sz w:val="24"/>
          <w:szCs w:val="24"/>
          <w:rtl/>
          <w:lang w:bidi="ar-JO"/>
        </w:rPr>
        <w:t xml:space="preserve">في دبلن، في ايرلندا، في سبتمبر ۲۰۰۹، تبنت INTO والهيئات التابعة لها </w:t>
      </w:r>
      <w:r w:rsidR="002E51E7" w:rsidRPr="00485E1A">
        <w:rPr>
          <w:rFonts w:asciiTheme="minorBidi" w:hAnsiTheme="minorBidi" w:hint="cs"/>
          <w:b/>
          <w:bCs/>
          <w:sz w:val="24"/>
          <w:szCs w:val="24"/>
          <w:rtl/>
          <w:lang w:bidi="ar-JO"/>
        </w:rPr>
        <w:t xml:space="preserve">إعلان دبلن حول التغيرات المناخية </w:t>
      </w:r>
      <w:r w:rsidR="002E51E7" w:rsidRPr="00485E1A">
        <w:rPr>
          <w:rFonts w:asciiTheme="minorBidi" w:hAnsiTheme="minorBidi" w:hint="cs"/>
          <w:sz w:val="24"/>
          <w:szCs w:val="24"/>
          <w:rtl/>
          <w:lang w:bidi="ar-JO"/>
        </w:rPr>
        <w:t>وبموجبه ونيابة عن مواطني حركة التراث العالمي، حثت قادة العالم على إتخاذ إج</w:t>
      </w:r>
      <w:r w:rsidR="002774A7" w:rsidRPr="00485E1A">
        <w:rPr>
          <w:rFonts w:asciiTheme="minorBidi" w:hAnsiTheme="minorBidi" w:hint="cs"/>
          <w:sz w:val="24"/>
          <w:szCs w:val="24"/>
          <w:rtl/>
          <w:lang w:bidi="ar-JO"/>
        </w:rPr>
        <w:t>ر</w:t>
      </w:r>
      <w:r w:rsidR="002E51E7" w:rsidRPr="00485E1A">
        <w:rPr>
          <w:rFonts w:asciiTheme="minorBidi" w:hAnsiTheme="minorBidi" w:hint="cs"/>
          <w:sz w:val="24"/>
          <w:szCs w:val="24"/>
          <w:rtl/>
          <w:lang w:bidi="ar-JO"/>
        </w:rPr>
        <w:t>اءات</w:t>
      </w:r>
      <w:r w:rsidR="002774A7" w:rsidRPr="00485E1A">
        <w:rPr>
          <w:rFonts w:asciiTheme="minorBidi" w:hAnsiTheme="minorBidi" w:hint="cs"/>
          <w:sz w:val="24"/>
          <w:szCs w:val="24"/>
          <w:rtl/>
          <w:lang w:bidi="ar-JO"/>
        </w:rPr>
        <w:t xml:space="preserve"> قوية وحاسمة لمعالجة تغيرات المناخ وت</w:t>
      </w:r>
      <w:r w:rsidR="00691CDB">
        <w:rPr>
          <w:rFonts w:asciiTheme="minorBidi" w:hAnsiTheme="minorBidi" w:hint="cs"/>
          <w:sz w:val="24"/>
          <w:szCs w:val="24"/>
          <w:rtl/>
          <w:lang w:bidi="ar-JO"/>
        </w:rPr>
        <w:t>أثير ها على التراث من خلال استر</w:t>
      </w:r>
      <w:r w:rsidR="002774A7" w:rsidRPr="00485E1A">
        <w:rPr>
          <w:rFonts w:asciiTheme="minorBidi" w:hAnsiTheme="minorBidi" w:hint="cs"/>
          <w:sz w:val="24"/>
          <w:szCs w:val="24"/>
          <w:rtl/>
          <w:lang w:bidi="ar-JO"/>
        </w:rPr>
        <w:t xml:space="preserve">اتيجيات التخفيض التي </w:t>
      </w:r>
      <w:r w:rsidR="00691CDB">
        <w:rPr>
          <w:rFonts w:asciiTheme="minorBidi" w:hAnsiTheme="minorBidi" w:hint="cs"/>
          <w:sz w:val="24"/>
          <w:szCs w:val="24"/>
          <w:rtl/>
          <w:lang w:bidi="ar-JO"/>
        </w:rPr>
        <w:t>تقلل من التغيرات المناخية واستر</w:t>
      </w:r>
      <w:r w:rsidR="002774A7" w:rsidRPr="00485E1A">
        <w:rPr>
          <w:rFonts w:asciiTheme="minorBidi" w:hAnsiTheme="minorBidi" w:hint="cs"/>
          <w:sz w:val="24"/>
          <w:szCs w:val="24"/>
          <w:rtl/>
          <w:lang w:bidi="ar-JO"/>
        </w:rPr>
        <w:t>اتيجيات التكيف للتعامل مع نتائجها التي لا بد منها.</w:t>
      </w:r>
    </w:p>
    <w:p w:rsidR="002774A7" w:rsidRPr="00485E1A" w:rsidRDefault="002774A7" w:rsidP="00C24052">
      <w:pPr>
        <w:spacing w:after="0"/>
        <w:jc w:val="right"/>
        <w:rPr>
          <w:rFonts w:asciiTheme="minorBidi" w:hAnsiTheme="minorBidi"/>
          <w:sz w:val="24"/>
          <w:szCs w:val="24"/>
          <w:rtl/>
          <w:lang w:bidi="ar-JO"/>
        </w:rPr>
      </w:pPr>
    </w:p>
    <w:p w:rsidR="002774A7" w:rsidRPr="00485E1A" w:rsidRDefault="002774A7" w:rsidP="00C24052">
      <w:pPr>
        <w:spacing w:after="0"/>
        <w:jc w:val="right"/>
        <w:rPr>
          <w:rFonts w:asciiTheme="minorBidi" w:hAnsiTheme="minorBidi"/>
          <w:b/>
          <w:bCs/>
          <w:i/>
          <w:iCs/>
          <w:sz w:val="24"/>
          <w:szCs w:val="24"/>
          <w:rtl/>
          <w:lang w:bidi="ar-JO"/>
        </w:rPr>
      </w:pPr>
      <w:r w:rsidRPr="00485E1A">
        <w:rPr>
          <w:rFonts w:asciiTheme="minorBidi" w:hAnsiTheme="minorBidi" w:hint="cs"/>
          <w:b/>
          <w:bCs/>
          <w:i/>
          <w:iCs/>
          <w:sz w:val="24"/>
          <w:szCs w:val="24"/>
          <w:rtl/>
          <w:lang w:bidi="ar-JO"/>
        </w:rPr>
        <w:t>حيث أن:</w:t>
      </w:r>
    </w:p>
    <w:p w:rsidR="00014C31" w:rsidRPr="00485E1A" w:rsidRDefault="002774A7" w:rsidP="00C24052">
      <w:pPr>
        <w:spacing w:after="0"/>
        <w:jc w:val="right"/>
        <w:rPr>
          <w:rFonts w:asciiTheme="minorBidi" w:hAnsiTheme="minorBidi"/>
          <w:sz w:val="24"/>
          <w:szCs w:val="24"/>
          <w:rtl/>
          <w:lang w:bidi="ar-JO"/>
        </w:rPr>
      </w:pPr>
      <w:r w:rsidRPr="00485E1A">
        <w:rPr>
          <w:rFonts w:asciiTheme="minorBidi" w:hAnsiTheme="minorBidi" w:hint="cs"/>
          <w:sz w:val="24"/>
          <w:szCs w:val="24"/>
          <w:rtl/>
          <w:lang w:bidi="ar-JO"/>
        </w:rPr>
        <w:t>بقيت التوصيات في اعلان دبلن حول التغيرات المناخية متعلقة بشكل أساسي بالوصول إلى الاصلاحات الضرورية لمعالجة التغيرات المناخية.</w:t>
      </w:r>
    </w:p>
    <w:p w:rsidR="00014C31" w:rsidRPr="00485E1A" w:rsidRDefault="00014C31" w:rsidP="00C24052">
      <w:pPr>
        <w:spacing w:after="0"/>
        <w:jc w:val="right"/>
        <w:rPr>
          <w:rFonts w:asciiTheme="minorBidi" w:hAnsiTheme="minorBidi"/>
          <w:sz w:val="24"/>
          <w:szCs w:val="24"/>
          <w:rtl/>
          <w:lang w:bidi="ar-JO"/>
        </w:rPr>
      </w:pPr>
    </w:p>
    <w:p w:rsidR="00014C31" w:rsidRPr="00485E1A" w:rsidRDefault="00014C31" w:rsidP="00C24052">
      <w:pPr>
        <w:spacing w:after="0"/>
        <w:jc w:val="right"/>
        <w:rPr>
          <w:rFonts w:asciiTheme="minorBidi" w:hAnsiTheme="minorBidi"/>
          <w:sz w:val="24"/>
          <w:szCs w:val="24"/>
          <w:rtl/>
          <w:lang w:bidi="ar-JO"/>
        </w:rPr>
      </w:pPr>
      <w:r w:rsidRPr="00485E1A">
        <w:rPr>
          <w:rFonts w:asciiTheme="minorBidi" w:hAnsiTheme="minorBidi" w:hint="cs"/>
          <w:b/>
          <w:bCs/>
          <w:i/>
          <w:iCs/>
          <w:sz w:val="24"/>
          <w:szCs w:val="24"/>
          <w:rtl/>
          <w:lang w:bidi="ar-JO"/>
        </w:rPr>
        <w:t>حيث أن:</w:t>
      </w:r>
    </w:p>
    <w:p w:rsidR="00B83434" w:rsidRPr="00485E1A" w:rsidRDefault="00691CDB" w:rsidP="00C24052">
      <w:pPr>
        <w:spacing w:after="0"/>
        <w:jc w:val="right"/>
        <w:rPr>
          <w:rFonts w:asciiTheme="minorBidi" w:hAnsiTheme="minorBidi"/>
          <w:sz w:val="24"/>
          <w:szCs w:val="24"/>
          <w:rtl/>
          <w:lang w:bidi="ar-JO"/>
        </w:rPr>
      </w:pPr>
      <w:r>
        <w:rPr>
          <w:rFonts w:asciiTheme="minorBidi" w:hAnsiTheme="minorBidi" w:hint="cs"/>
          <w:sz w:val="24"/>
          <w:szCs w:val="24"/>
          <w:rtl/>
          <w:lang w:bidi="ar-JO"/>
        </w:rPr>
        <w:t>INTO حافظ</w:t>
      </w:r>
      <w:r w:rsidR="00800947" w:rsidRPr="00485E1A">
        <w:rPr>
          <w:rFonts w:asciiTheme="minorBidi" w:hAnsiTheme="minorBidi" w:hint="cs"/>
          <w:sz w:val="24"/>
          <w:szCs w:val="24"/>
          <w:rtl/>
          <w:lang w:bidi="ar-JO"/>
        </w:rPr>
        <w:t>ت على م</w:t>
      </w:r>
      <w:r>
        <w:rPr>
          <w:rFonts w:asciiTheme="minorBidi" w:hAnsiTheme="minorBidi" w:hint="cs"/>
          <w:sz w:val="24"/>
          <w:szCs w:val="24"/>
          <w:rtl/>
          <w:lang w:bidi="ar-JO"/>
        </w:rPr>
        <w:t>وقف نشيط وتشجيع قادة العالم لإتخ</w:t>
      </w:r>
      <w:r w:rsidR="00800947" w:rsidRPr="00485E1A">
        <w:rPr>
          <w:rFonts w:asciiTheme="minorBidi" w:hAnsiTheme="minorBidi" w:hint="cs"/>
          <w:sz w:val="24"/>
          <w:szCs w:val="24"/>
          <w:rtl/>
          <w:lang w:bidi="ar-JO"/>
        </w:rPr>
        <w:t>اذ الاجراءات ال</w:t>
      </w:r>
      <w:r w:rsidR="008B008C" w:rsidRPr="00485E1A">
        <w:rPr>
          <w:rFonts w:asciiTheme="minorBidi" w:hAnsiTheme="minorBidi" w:hint="cs"/>
          <w:sz w:val="24"/>
          <w:szCs w:val="24"/>
          <w:rtl/>
          <w:lang w:bidi="ar-JO"/>
        </w:rPr>
        <w:t>محددة في إعلان دبلن، بما في ذلك المشاركة في مؤتمرات إطار عمل الأمم المتحدة للتغيرات المناخية UNFCCC، COP15، في كوبنهايجن في ۲۰۰۹، و COP16 في كانكون، في ۲۰۱۰.</w:t>
      </w:r>
    </w:p>
    <w:p w:rsidR="008B008C" w:rsidRPr="00485E1A" w:rsidRDefault="008B008C" w:rsidP="00C24052">
      <w:pPr>
        <w:spacing w:after="0"/>
        <w:jc w:val="right"/>
        <w:rPr>
          <w:rFonts w:asciiTheme="minorBidi" w:hAnsiTheme="minorBidi"/>
          <w:sz w:val="24"/>
          <w:szCs w:val="24"/>
          <w:rtl/>
          <w:lang w:bidi="ar-JO"/>
        </w:rPr>
      </w:pPr>
    </w:p>
    <w:p w:rsidR="008B008C" w:rsidRPr="00485E1A" w:rsidRDefault="008B008C" w:rsidP="00C24052">
      <w:pPr>
        <w:spacing w:after="0"/>
        <w:jc w:val="right"/>
        <w:rPr>
          <w:rFonts w:asciiTheme="minorBidi" w:hAnsiTheme="minorBidi"/>
          <w:b/>
          <w:bCs/>
          <w:i/>
          <w:iCs/>
          <w:sz w:val="24"/>
          <w:szCs w:val="24"/>
          <w:rtl/>
          <w:lang w:bidi="ar-JO"/>
        </w:rPr>
      </w:pPr>
      <w:r w:rsidRPr="00485E1A">
        <w:rPr>
          <w:rFonts w:asciiTheme="minorBidi" w:hAnsiTheme="minorBidi" w:hint="cs"/>
          <w:b/>
          <w:bCs/>
          <w:i/>
          <w:iCs/>
          <w:sz w:val="24"/>
          <w:szCs w:val="24"/>
          <w:rtl/>
          <w:lang w:bidi="ar-JO"/>
        </w:rPr>
        <w:t>حيث أن:</w:t>
      </w:r>
    </w:p>
    <w:p w:rsidR="008B008C" w:rsidRPr="00485E1A" w:rsidRDefault="008B008C" w:rsidP="00C24052">
      <w:pPr>
        <w:spacing w:after="0"/>
        <w:jc w:val="right"/>
        <w:rPr>
          <w:rFonts w:asciiTheme="minorBidi" w:hAnsiTheme="minorBidi"/>
          <w:sz w:val="24"/>
          <w:szCs w:val="24"/>
          <w:rtl/>
          <w:lang w:bidi="ar-JO"/>
        </w:rPr>
      </w:pPr>
      <w:r w:rsidRPr="00485E1A">
        <w:rPr>
          <w:rFonts w:asciiTheme="minorBidi" w:hAnsiTheme="minorBidi" w:hint="cs"/>
          <w:sz w:val="24"/>
          <w:szCs w:val="24"/>
          <w:rtl/>
          <w:lang w:bidi="ar-JO"/>
        </w:rPr>
        <w:t xml:space="preserve">الحظت INTO أن التقدم العالمي كان بطيئاً جداً </w:t>
      </w:r>
      <w:r w:rsidR="00691CDB">
        <w:rPr>
          <w:rFonts w:asciiTheme="minorBidi" w:hAnsiTheme="minorBidi" w:hint="cs"/>
          <w:sz w:val="24"/>
          <w:szCs w:val="24"/>
          <w:rtl/>
          <w:lang w:bidi="ar-JO"/>
        </w:rPr>
        <w:t>في تحقيق الاصلاحات الضرورية لاتخاذ الاجراءات وتبني الاستر</w:t>
      </w:r>
      <w:r w:rsidRPr="00485E1A">
        <w:rPr>
          <w:rFonts w:asciiTheme="minorBidi" w:hAnsiTheme="minorBidi" w:hint="cs"/>
          <w:sz w:val="24"/>
          <w:szCs w:val="24"/>
          <w:rtl/>
          <w:lang w:bidi="ar-JO"/>
        </w:rPr>
        <w:t>اتيجيات المحددة في إعلان دبلن حول التغيرات المناخية.</w:t>
      </w:r>
    </w:p>
    <w:p w:rsidR="008B008C" w:rsidRPr="00485E1A" w:rsidRDefault="008B008C" w:rsidP="00C24052">
      <w:pPr>
        <w:spacing w:after="0"/>
        <w:jc w:val="right"/>
        <w:rPr>
          <w:rFonts w:asciiTheme="minorBidi" w:hAnsiTheme="minorBidi"/>
          <w:sz w:val="24"/>
          <w:szCs w:val="24"/>
          <w:lang w:bidi="ar-JO"/>
        </w:rPr>
      </w:pPr>
    </w:p>
    <w:p w:rsidR="002D2831" w:rsidRPr="00485E1A" w:rsidRDefault="002D2831" w:rsidP="00C24052">
      <w:pPr>
        <w:spacing w:after="0"/>
        <w:jc w:val="right"/>
        <w:rPr>
          <w:rFonts w:asciiTheme="minorBidi" w:hAnsiTheme="minorBidi"/>
          <w:sz w:val="24"/>
          <w:szCs w:val="24"/>
          <w:rtl/>
          <w:lang w:bidi="ar-JO"/>
        </w:rPr>
      </w:pPr>
      <w:r w:rsidRPr="00485E1A">
        <w:rPr>
          <w:rFonts w:asciiTheme="minorBidi" w:hAnsiTheme="minorBidi" w:hint="cs"/>
          <w:sz w:val="24"/>
          <w:szCs w:val="24"/>
          <w:rtl/>
          <w:lang w:bidi="ar-JO"/>
        </w:rPr>
        <w:t xml:space="preserve">والآن، </w:t>
      </w:r>
      <w:r w:rsidRPr="00485E1A">
        <w:rPr>
          <w:rFonts w:asciiTheme="minorBidi" w:hAnsiTheme="minorBidi" w:hint="cs"/>
          <w:b/>
          <w:bCs/>
          <w:sz w:val="24"/>
          <w:szCs w:val="24"/>
          <w:rtl/>
          <w:lang w:bidi="ar-JO"/>
        </w:rPr>
        <w:t xml:space="preserve">بإعلان ڨيكتوريا </w:t>
      </w:r>
      <w:r w:rsidRPr="00485E1A">
        <w:rPr>
          <w:rFonts w:asciiTheme="minorBidi" w:hAnsiTheme="minorBidi" w:hint="cs"/>
          <w:sz w:val="24"/>
          <w:szCs w:val="24"/>
          <w:rtl/>
          <w:lang w:bidi="ar-JO"/>
        </w:rPr>
        <w:t>هذا فإن أعضاء INTO والوفود الاخرى لممثلة منظمات التراث الثقافي والطبيعي اجتمعوا في ڨيكتوريا، في كولمبيا البريطانية، كندا، كل من اعتمدوا هذا الاعلان لاحقاً.</w:t>
      </w:r>
    </w:p>
    <w:p w:rsidR="002D2831" w:rsidRPr="00485E1A" w:rsidRDefault="002D2831" w:rsidP="00C24052">
      <w:pPr>
        <w:spacing w:after="0"/>
        <w:jc w:val="right"/>
        <w:rPr>
          <w:rFonts w:asciiTheme="minorBidi" w:hAnsiTheme="minorBidi"/>
          <w:sz w:val="24"/>
          <w:szCs w:val="24"/>
          <w:rtl/>
          <w:lang w:bidi="ar-JO"/>
        </w:rPr>
      </w:pPr>
    </w:p>
    <w:p w:rsidR="002D2831" w:rsidRPr="00485E1A" w:rsidRDefault="002D2831" w:rsidP="00C24052">
      <w:pPr>
        <w:spacing w:after="0"/>
        <w:jc w:val="right"/>
        <w:rPr>
          <w:rFonts w:asciiTheme="minorBidi" w:hAnsiTheme="minorBidi"/>
          <w:b/>
          <w:bCs/>
          <w:sz w:val="24"/>
          <w:szCs w:val="24"/>
          <w:rtl/>
          <w:lang w:bidi="ar-JO"/>
        </w:rPr>
      </w:pPr>
      <w:r w:rsidRPr="00485E1A">
        <w:rPr>
          <w:rFonts w:asciiTheme="minorBidi" w:hAnsiTheme="minorBidi" w:hint="cs"/>
          <w:b/>
          <w:bCs/>
          <w:sz w:val="24"/>
          <w:szCs w:val="24"/>
          <w:rtl/>
          <w:lang w:bidi="ar-JO"/>
        </w:rPr>
        <w:t>يحثون المجتمع العالمي، بما في ذلك القادة بشكل خاص، لقبول</w:t>
      </w:r>
      <w:r w:rsidR="006F4F1C" w:rsidRPr="00485E1A">
        <w:rPr>
          <w:rFonts w:asciiTheme="minorBidi" w:hAnsiTheme="minorBidi" w:hint="cs"/>
          <w:b/>
          <w:bCs/>
          <w:sz w:val="24"/>
          <w:szCs w:val="24"/>
          <w:rtl/>
          <w:lang w:bidi="ar-JO"/>
        </w:rPr>
        <w:t xml:space="preserve"> المقترحات التالية وتعديل إجراءاتهم واستراتيجياتهم بعد ذلك:</w:t>
      </w:r>
    </w:p>
    <w:p w:rsidR="006F4F1C" w:rsidRPr="00485E1A" w:rsidRDefault="006F4F1C" w:rsidP="00C24052">
      <w:pPr>
        <w:spacing w:after="0"/>
        <w:jc w:val="right"/>
        <w:rPr>
          <w:rFonts w:asciiTheme="minorBidi" w:hAnsiTheme="minorBidi"/>
          <w:b/>
          <w:bCs/>
          <w:sz w:val="24"/>
          <w:szCs w:val="24"/>
          <w:rtl/>
          <w:lang w:bidi="ar-JO"/>
        </w:rPr>
      </w:pPr>
    </w:p>
    <w:p w:rsidR="006F4F1C" w:rsidRPr="00485E1A" w:rsidRDefault="006F4F1C" w:rsidP="00C24052">
      <w:pPr>
        <w:spacing w:after="0"/>
        <w:jc w:val="right"/>
        <w:rPr>
          <w:rFonts w:asciiTheme="minorBidi" w:hAnsiTheme="minorBidi"/>
          <w:sz w:val="24"/>
          <w:szCs w:val="24"/>
          <w:rtl/>
          <w:lang w:bidi="ar-JO"/>
        </w:rPr>
      </w:pPr>
      <w:r w:rsidRPr="00485E1A">
        <w:rPr>
          <w:rFonts w:asciiTheme="minorBidi" w:hAnsiTheme="minorBidi" w:hint="cs"/>
          <w:sz w:val="24"/>
          <w:szCs w:val="24"/>
          <w:rtl/>
          <w:lang w:bidi="ar-JO"/>
        </w:rPr>
        <w:t>۱- الإخفاق في إيصال تهديد التغيرات المناخية من حيث وصف المضامين الوخيمة للهوية الثقافية والتنوع والاستدامة والتراجع الاجتماعي اللاحق الذي يضعف الى حد كبير مفاهيم الاصلاح العالمي لتأثير التغير المناخي.</w:t>
      </w:r>
    </w:p>
    <w:p w:rsidR="006F4F1C" w:rsidRPr="00485E1A" w:rsidRDefault="006F4F1C" w:rsidP="00C24052">
      <w:pPr>
        <w:spacing w:after="0"/>
        <w:jc w:val="right"/>
        <w:rPr>
          <w:rFonts w:asciiTheme="minorBidi" w:hAnsiTheme="minorBidi"/>
          <w:sz w:val="24"/>
          <w:szCs w:val="24"/>
          <w:rtl/>
          <w:lang w:bidi="ar-JO"/>
        </w:rPr>
      </w:pPr>
    </w:p>
    <w:p w:rsidR="006F4F1C" w:rsidRPr="00485E1A" w:rsidRDefault="006F4F1C" w:rsidP="00C24052">
      <w:pPr>
        <w:spacing w:after="0"/>
        <w:jc w:val="right"/>
        <w:rPr>
          <w:rFonts w:asciiTheme="minorBidi" w:hAnsiTheme="minorBidi"/>
          <w:sz w:val="24"/>
          <w:szCs w:val="24"/>
          <w:rtl/>
          <w:lang w:bidi="ar-JO"/>
        </w:rPr>
      </w:pPr>
      <w:r w:rsidRPr="00485E1A">
        <w:rPr>
          <w:rFonts w:asciiTheme="minorBidi" w:hAnsiTheme="minorBidi" w:hint="cs"/>
          <w:sz w:val="24"/>
          <w:szCs w:val="24"/>
          <w:rtl/>
          <w:lang w:bidi="ar-JO"/>
        </w:rPr>
        <w:t>۲- معاهدة الامم المتحدة حول التغير المناخي "UNFCCC" وبر</w:t>
      </w:r>
      <w:r w:rsidR="007746C4" w:rsidRPr="00485E1A">
        <w:rPr>
          <w:rFonts w:asciiTheme="minorBidi" w:hAnsiTheme="minorBidi" w:hint="cs"/>
          <w:sz w:val="24"/>
          <w:szCs w:val="24"/>
          <w:rtl/>
          <w:lang w:bidi="ar-JO"/>
        </w:rPr>
        <w:t>وتوكولات الامم المتحدة المصاحبة تقر بشكل غير كاف بقدرة التغير المناخي على تحديد بشكل أساسي، إن لم تكن بشكل كامل، سلامة ثقافات العالم، تغير معظمها وتدمير الكثير منها.</w:t>
      </w:r>
    </w:p>
    <w:p w:rsidR="007746C4" w:rsidRPr="00485E1A" w:rsidRDefault="007746C4" w:rsidP="00C24052">
      <w:pPr>
        <w:spacing w:after="0"/>
        <w:jc w:val="right"/>
        <w:rPr>
          <w:rFonts w:asciiTheme="minorBidi" w:hAnsiTheme="minorBidi"/>
          <w:sz w:val="24"/>
          <w:szCs w:val="24"/>
          <w:rtl/>
          <w:lang w:bidi="ar-JO"/>
        </w:rPr>
      </w:pPr>
    </w:p>
    <w:p w:rsidR="007746C4" w:rsidRPr="00485E1A" w:rsidRDefault="007746C4" w:rsidP="00C24052">
      <w:pPr>
        <w:spacing w:after="0"/>
        <w:jc w:val="right"/>
        <w:rPr>
          <w:rFonts w:asciiTheme="minorBidi" w:hAnsiTheme="minorBidi"/>
          <w:sz w:val="24"/>
          <w:szCs w:val="24"/>
          <w:rtl/>
          <w:lang w:bidi="ar-JO"/>
        </w:rPr>
      </w:pPr>
      <w:r w:rsidRPr="00485E1A">
        <w:rPr>
          <w:rFonts w:asciiTheme="minorBidi" w:hAnsiTheme="minorBidi" w:hint="cs"/>
          <w:sz w:val="24"/>
          <w:szCs w:val="24"/>
          <w:rtl/>
          <w:lang w:bidi="ar-JO"/>
        </w:rPr>
        <w:t>۳- إذا تم تجاهل سلامة الثقافات العالمية من قبل التغير المناخي فإن التزحزح الاجتماعي وعدم الاستقرار الاجتماعي</w:t>
      </w:r>
      <w:r w:rsidR="009773A5" w:rsidRPr="00485E1A">
        <w:rPr>
          <w:rFonts w:asciiTheme="minorBidi" w:hAnsiTheme="minorBidi" w:hint="cs"/>
          <w:sz w:val="24"/>
          <w:szCs w:val="24"/>
          <w:rtl/>
          <w:lang w:bidi="ar-JO"/>
        </w:rPr>
        <w:t xml:space="preserve"> سيأتي بعد ذلك. وهذا المضامين يمكن أن نشهدها على كل مستويات المجتمع: المحلية والوطنية والعالمية.</w:t>
      </w:r>
    </w:p>
    <w:p w:rsidR="009773A5" w:rsidRPr="00485E1A" w:rsidRDefault="009773A5" w:rsidP="00C24052">
      <w:pPr>
        <w:spacing w:after="0"/>
        <w:jc w:val="right"/>
        <w:rPr>
          <w:rFonts w:asciiTheme="minorBidi" w:hAnsiTheme="minorBidi"/>
          <w:sz w:val="24"/>
          <w:szCs w:val="24"/>
          <w:rtl/>
          <w:lang w:bidi="ar-JO"/>
        </w:rPr>
      </w:pPr>
    </w:p>
    <w:p w:rsidR="009773A5" w:rsidRPr="00485E1A" w:rsidRDefault="009773A5" w:rsidP="00C24052">
      <w:pPr>
        <w:spacing w:after="0"/>
        <w:jc w:val="right"/>
        <w:rPr>
          <w:rFonts w:asciiTheme="minorBidi" w:hAnsiTheme="minorBidi"/>
          <w:sz w:val="24"/>
          <w:szCs w:val="24"/>
          <w:rtl/>
          <w:lang w:bidi="ar-JO"/>
        </w:rPr>
      </w:pPr>
      <w:r w:rsidRPr="00485E1A">
        <w:rPr>
          <w:rFonts w:asciiTheme="minorBidi" w:hAnsiTheme="minorBidi" w:hint="cs"/>
          <w:sz w:val="24"/>
          <w:szCs w:val="24"/>
          <w:rtl/>
          <w:lang w:bidi="ar-JO"/>
        </w:rPr>
        <w:t>٤- تدمير الثقافة خرق أساسي لمبدأ المساواة بين الاجيال، بمعنى أن الثقافة التي تدمر أو يقضى عليها في زمن الجيل الحالي ستحرم أعضاء الاجيال المستقبلية من حقهم في إرثهم الثقافي.</w:t>
      </w:r>
    </w:p>
    <w:p w:rsidR="009773A5" w:rsidRPr="00485E1A" w:rsidRDefault="009773A5" w:rsidP="00C24052">
      <w:pPr>
        <w:spacing w:after="0"/>
        <w:jc w:val="right"/>
        <w:rPr>
          <w:rFonts w:asciiTheme="minorBidi" w:hAnsiTheme="minorBidi"/>
          <w:sz w:val="24"/>
          <w:szCs w:val="24"/>
          <w:rtl/>
          <w:lang w:bidi="ar-JO"/>
        </w:rPr>
      </w:pPr>
    </w:p>
    <w:p w:rsidR="009773A5" w:rsidRPr="00485E1A" w:rsidRDefault="009773A5" w:rsidP="00C24052">
      <w:pPr>
        <w:spacing w:after="0"/>
        <w:jc w:val="right"/>
        <w:rPr>
          <w:rFonts w:asciiTheme="minorBidi" w:hAnsiTheme="minorBidi"/>
          <w:sz w:val="24"/>
          <w:szCs w:val="24"/>
          <w:rtl/>
          <w:lang w:bidi="ar-JO"/>
        </w:rPr>
      </w:pPr>
      <w:r w:rsidRPr="00485E1A">
        <w:rPr>
          <w:rFonts w:asciiTheme="minorBidi" w:hAnsiTheme="minorBidi" w:hint="cs"/>
          <w:sz w:val="24"/>
          <w:szCs w:val="24"/>
          <w:rtl/>
          <w:lang w:bidi="ar-JO"/>
        </w:rPr>
        <w:t>٥- فرصة فهم وتمجيد وتقدير ثقافة الفرد مكون موروث للاستقرار ا</w:t>
      </w:r>
      <w:r w:rsidR="007C2EF9">
        <w:rPr>
          <w:rFonts w:asciiTheme="minorBidi" w:hAnsiTheme="minorBidi" w:hint="cs"/>
          <w:sz w:val="24"/>
          <w:szCs w:val="24"/>
          <w:rtl/>
          <w:lang w:bidi="ar-JO"/>
        </w:rPr>
        <w:t>لاجتماعي لكل الامم، و</w:t>
      </w:r>
      <w:r w:rsidRPr="00485E1A">
        <w:rPr>
          <w:rFonts w:asciiTheme="minorBidi" w:hAnsiTheme="minorBidi" w:hint="cs"/>
          <w:sz w:val="24"/>
          <w:szCs w:val="24"/>
          <w:rtl/>
          <w:lang w:bidi="ar-JO"/>
        </w:rPr>
        <w:t xml:space="preserve">كل البشر </w:t>
      </w:r>
      <w:r w:rsidRPr="00485E1A">
        <w:rPr>
          <w:rFonts w:asciiTheme="minorBidi" w:hAnsiTheme="minorBidi"/>
          <w:sz w:val="24"/>
          <w:szCs w:val="24"/>
          <w:rtl/>
          <w:lang w:bidi="ar-JO"/>
        </w:rPr>
        <w:t>–</w:t>
      </w:r>
      <w:r w:rsidRPr="00485E1A">
        <w:rPr>
          <w:rFonts w:asciiTheme="minorBidi" w:hAnsiTheme="minorBidi" w:hint="cs"/>
          <w:sz w:val="24"/>
          <w:szCs w:val="24"/>
          <w:rtl/>
          <w:lang w:bidi="ar-JO"/>
        </w:rPr>
        <w:t xml:space="preserve"> حماية السلامة الثقافية، هي بالتالي حق أساسي للانسان </w:t>
      </w:r>
      <w:r w:rsidRPr="00485E1A">
        <w:rPr>
          <w:rFonts w:asciiTheme="minorBidi" w:hAnsiTheme="minorBidi"/>
          <w:sz w:val="24"/>
          <w:szCs w:val="24"/>
          <w:rtl/>
          <w:lang w:bidi="ar-JO"/>
        </w:rPr>
        <w:t>–</w:t>
      </w:r>
      <w:r w:rsidRPr="00485E1A">
        <w:rPr>
          <w:rFonts w:asciiTheme="minorBidi" w:hAnsiTheme="minorBidi" w:hint="cs"/>
          <w:sz w:val="24"/>
          <w:szCs w:val="24"/>
          <w:rtl/>
          <w:lang w:bidi="ar-JO"/>
        </w:rPr>
        <w:t xml:space="preserve"> حسب ما اكدته معاهدات اليونيسكو.</w:t>
      </w:r>
    </w:p>
    <w:p w:rsidR="00DB0AD4" w:rsidRPr="00485E1A" w:rsidRDefault="00DB0AD4" w:rsidP="00C24052">
      <w:pPr>
        <w:spacing w:after="0"/>
        <w:jc w:val="right"/>
        <w:rPr>
          <w:rFonts w:asciiTheme="minorBidi" w:hAnsiTheme="minorBidi"/>
          <w:sz w:val="24"/>
          <w:szCs w:val="24"/>
          <w:rtl/>
          <w:lang w:bidi="ar-JO"/>
        </w:rPr>
      </w:pPr>
    </w:p>
    <w:p w:rsidR="00DB0AD4" w:rsidRPr="00485E1A" w:rsidRDefault="00DB0AD4" w:rsidP="00C24052">
      <w:pPr>
        <w:spacing w:after="0"/>
        <w:jc w:val="right"/>
        <w:rPr>
          <w:rFonts w:asciiTheme="minorBidi" w:hAnsiTheme="minorBidi"/>
          <w:sz w:val="24"/>
          <w:szCs w:val="24"/>
          <w:rtl/>
          <w:lang w:bidi="ar-JO"/>
        </w:rPr>
      </w:pPr>
      <w:r w:rsidRPr="00485E1A">
        <w:rPr>
          <w:rFonts w:asciiTheme="minorBidi" w:hAnsiTheme="minorBidi" w:hint="cs"/>
          <w:sz w:val="24"/>
          <w:szCs w:val="24"/>
          <w:rtl/>
          <w:lang w:bidi="ar-JO"/>
        </w:rPr>
        <w:t xml:space="preserve">٦- أظهر التاريخ أن محو الثقافة يؤدي الى التدمير الاجتماعي، فمثلاً حيث </w:t>
      </w:r>
      <w:r w:rsidR="007C2EF9">
        <w:rPr>
          <w:rFonts w:asciiTheme="minorBidi" w:hAnsiTheme="minorBidi" w:hint="cs"/>
          <w:sz w:val="24"/>
          <w:szCs w:val="24"/>
          <w:rtl/>
          <w:lang w:bidi="ar-JO"/>
        </w:rPr>
        <w:t>الصلة بين السكان ومكان معيشتهم و</w:t>
      </w:r>
      <w:r w:rsidRPr="00485E1A">
        <w:rPr>
          <w:rFonts w:asciiTheme="minorBidi" w:hAnsiTheme="minorBidi" w:hint="cs"/>
          <w:sz w:val="24"/>
          <w:szCs w:val="24"/>
          <w:rtl/>
          <w:lang w:bidi="ar-JO"/>
        </w:rPr>
        <w:t>تدمير تاريخهم. والاهمية غير الملموسة للعلاقات الثقافية، مثل "مفهوم المكان" للسكان، هام جداً لهويتهم الاجتماعية والتنوع والاستدامة.</w:t>
      </w:r>
    </w:p>
    <w:p w:rsidR="00DB0AD4" w:rsidRPr="00485E1A" w:rsidRDefault="00DB0AD4" w:rsidP="00C24052">
      <w:pPr>
        <w:spacing w:after="0"/>
        <w:jc w:val="right"/>
        <w:rPr>
          <w:rFonts w:asciiTheme="minorBidi" w:hAnsiTheme="minorBidi"/>
          <w:sz w:val="24"/>
          <w:szCs w:val="24"/>
          <w:rtl/>
          <w:lang w:bidi="ar-JO"/>
        </w:rPr>
      </w:pPr>
    </w:p>
    <w:p w:rsidR="006A46D9" w:rsidRPr="00485E1A" w:rsidRDefault="006A46D9" w:rsidP="00C24052">
      <w:pPr>
        <w:spacing w:after="0"/>
        <w:jc w:val="right"/>
        <w:rPr>
          <w:rFonts w:asciiTheme="minorBidi" w:hAnsiTheme="minorBidi"/>
          <w:sz w:val="24"/>
          <w:szCs w:val="24"/>
          <w:rtl/>
          <w:lang w:bidi="ar-JO"/>
        </w:rPr>
      </w:pPr>
      <w:r w:rsidRPr="00485E1A">
        <w:rPr>
          <w:rFonts w:asciiTheme="minorBidi" w:hAnsiTheme="minorBidi" w:hint="cs"/>
          <w:sz w:val="24"/>
          <w:szCs w:val="24"/>
          <w:rtl/>
          <w:lang w:bidi="ar-JO"/>
        </w:rPr>
        <w:t>٧- الصلة الثقافية بين الناس الحاليين وجذور هم التاريخية يولد الشعور بالفخر بالمكان وروح الدفاع عنه بكل التكاليف. التغير المناخي هو أكثر</w:t>
      </w:r>
      <w:r w:rsidR="009129FD" w:rsidRPr="00485E1A">
        <w:rPr>
          <w:rFonts w:asciiTheme="minorBidi" w:hAnsiTheme="minorBidi" w:hint="cs"/>
          <w:sz w:val="24"/>
          <w:szCs w:val="24"/>
          <w:rtl/>
          <w:lang w:bidi="ar-JO"/>
        </w:rPr>
        <w:t xml:space="preserve"> تهديد مخيف للأجيال الحالية المبرمج أن يضعف ويقوض كل ثقافات السكان وبذلك يدمّر سلامة واستمرارية هذه الثقافات.</w:t>
      </w:r>
    </w:p>
    <w:p w:rsidR="006A46D9" w:rsidRPr="00485E1A" w:rsidRDefault="006A46D9" w:rsidP="00C24052">
      <w:pPr>
        <w:spacing w:after="0"/>
        <w:jc w:val="right"/>
        <w:rPr>
          <w:rFonts w:asciiTheme="minorBidi" w:hAnsiTheme="minorBidi"/>
          <w:sz w:val="24"/>
          <w:szCs w:val="24"/>
          <w:rtl/>
          <w:lang w:bidi="ar-JO"/>
        </w:rPr>
      </w:pPr>
    </w:p>
    <w:p w:rsidR="00DB0AD4" w:rsidRPr="00485E1A" w:rsidRDefault="009129FD" w:rsidP="00C24052">
      <w:pPr>
        <w:spacing w:after="0"/>
        <w:jc w:val="right"/>
        <w:rPr>
          <w:rFonts w:asciiTheme="minorBidi" w:hAnsiTheme="minorBidi"/>
          <w:sz w:val="24"/>
          <w:szCs w:val="24"/>
          <w:rtl/>
          <w:lang w:bidi="ar-JO"/>
        </w:rPr>
      </w:pPr>
      <w:r w:rsidRPr="00485E1A">
        <w:rPr>
          <w:rFonts w:asciiTheme="minorBidi" w:hAnsiTheme="minorBidi" w:hint="cs"/>
          <w:sz w:val="24"/>
          <w:szCs w:val="24"/>
          <w:rtl/>
          <w:lang w:bidi="ar-JO"/>
        </w:rPr>
        <w:t>٨</w:t>
      </w:r>
      <w:r w:rsidR="00DB0AD4" w:rsidRPr="00485E1A">
        <w:rPr>
          <w:rFonts w:asciiTheme="minorBidi" w:hAnsiTheme="minorBidi" w:hint="cs"/>
          <w:sz w:val="24"/>
          <w:szCs w:val="24"/>
          <w:rtl/>
          <w:lang w:bidi="ar-JO"/>
        </w:rPr>
        <w:t xml:space="preserve">- </w:t>
      </w:r>
      <w:r w:rsidR="006A46D9" w:rsidRPr="00485E1A">
        <w:rPr>
          <w:rFonts w:asciiTheme="minorBidi" w:hAnsiTheme="minorBidi" w:hint="cs"/>
          <w:sz w:val="24"/>
          <w:szCs w:val="24"/>
          <w:rtl/>
          <w:lang w:bidi="ar-JO"/>
        </w:rPr>
        <w:t>ومن أجل الاجيال القادمة، عل</w:t>
      </w:r>
      <w:r w:rsidRPr="00485E1A">
        <w:rPr>
          <w:rFonts w:asciiTheme="minorBidi" w:hAnsiTheme="minorBidi" w:hint="cs"/>
          <w:sz w:val="24"/>
          <w:szCs w:val="24"/>
          <w:rtl/>
          <w:lang w:bidi="ar-JO"/>
        </w:rPr>
        <w:t xml:space="preserve">ينا مجتمعين أن نحل مشكلة التغير </w:t>
      </w:r>
      <w:r w:rsidR="006A46D9" w:rsidRPr="00485E1A">
        <w:rPr>
          <w:rFonts w:asciiTheme="minorBidi" w:hAnsiTheme="minorBidi" w:hint="cs"/>
          <w:sz w:val="24"/>
          <w:szCs w:val="24"/>
          <w:rtl/>
          <w:lang w:bidi="ar-JO"/>
        </w:rPr>
        <w:t>المناخي ليس فقط</w:t>
      </w:r>
      <w:r w:rsidRPr="00485E1A">
        <w:rPr>
          <w:rFonts w:asciiTheme="minorBidi" w:hAnsiTheme="minorBidi" w:hint="cs"/>
          <w:sz w:val="24"/>
          <w:szCs w:val="24"/>
          <w:rtl/>
          <w:lang w:bidi="ar-JO"/>
        </w:rPr>
        <w:t xml:space="preserve"> بسبب التغيرات في البيئة المحسوسة وليس فقط لأسباب إدامة صحة وخير الانسان، ولكن للإعتراف بأن قوة واتصال كل الانظمة الاجتماعية الاقتصادية للجنس البشري، تحافظ</w:t>
      </w:r>
      <w:r w:rsidR="005C7E39" w:rsidRPr="00485E1A">
        <w:rPr>
          <w:rFonts w:asciiTheme="minorBidi" w:hAnsiTheme="minorBidi" w:hint="cs"/>
          <w:sz w:val="24"/>
          <w:szCs w:val="24"/>
          <w:rtl/>
          <w:lang w:bidi="ar-JO"/>
        </w:rPr>
        <w:t xml:space="preserve"> على الهوية الثقافية والتنوع والاستدامة.</w:t>
      </w:r>
    </w:p>
    <w:p w:rsidR="005C7E39" w:rsidRPr="00485E1A" w:rsidRDefault="005C7E39" w:rsidP="00C24052">
      <w:pPr>
        <w:spacing w:after="0"/>
        <w:jc w:val="right"/>
        <w:rPr>
          <w:rFonts w:asciiTheme="minorBidi" w:hAnsiTheme="minorBidi"/>
          <w:sz w:val="24"/>
          <w:szCs w:val="24"/>
          <w:rtl/>
          <w:lang w:bidi="ar-JO"/>
        </w:rPr>
      </w:pPr>
    </w:p>
    <w:p w:rsidR="005C7E39" w:rsidRPr="00485E1A" w:rsidRDefault="005C7E39" w:rsidP="00C24052">
      <w:pPr>
        <w:spacing w:after="0"/>
        <w:jc w:val="right"/>
        <w:rPr>
          <w:rFonts w:asciiTheme="minorBidi" w:hAnsiTheme="minorBidi"/>
          <w:sz w:val="24"/>
          <w:szCs w:val="24"/>
          <w:rtl/>
          <w:lang w:bidi="ar-JO"/>
        </w:rPr>
      </w:pPr>
      <w:r w:rsidRPr="00485E1A">
        <w:rPr>
          <w:rFonts w:asciiTheme="minorBidi" w:hAnsiTheme="minorBidi" w:hint="cs"/>
          <w:sz w:val="24"/>
          <w:szCs w:val="24"/>
          <w:rtl/>
          <w:lang w:bidi="ar-JO"/>
        </w:rPr>
        <w:t>٩- إذا تصرف المجتمع العالمي ببطئ شديد في الاستجابة للتغير المناخي، أو عمل بشكل غير كافٍ فإن الميراث الثقافي للاجيال التالية للجيل الحالي ستدمر بشكل لا يمكن إصلاحه.</w:t>
      </w:r>
    </w:p>
    <w:p w:rsidR="005C7E39" w:rsidRPr="00485E1A" w:rsidRDefault="005C7E39" w:rsidP="00C24052">
      <w:pPr>
        <w:spacing w:after="0"/>
        <w:jc w:val="right"/>
        <w:rPr>
          <w:rFonts w:asciiTheme="minorBidi" w:hAnsiTheme="minorBidi"/>
          <w:sz w:val="24"/>
          <w:szCs w:val="24"/>
          <w:rtl/>
          <w:lang w:bidi="ar-JO"/>
        </w:rPr>
      </w:pPr>
    </w:p>
    <w:p w:rsidR="005C7E39" w:rsidRPr="00485E1A" w:rsidRDefault="005C7E39" w:rsidP="00C24052">
      <w:pPr>
        <w:spacing w:after="0"/>
        <w:jc w:val="right"/>
        <w:rPr>
          <w:rFonts w:asciiTheme="minorBidi" w:hAnsiTheme="minorBidi"/>
          <w:sz w:val="24"/>
          <w:szCs w:val="24"/>
          <w:rtl/>
          <w:lang w:bidi="ar-JO"/>
        </w:rPr>
      </w:pPr>
      <w:r w:rsidRPr="00485E1A">
        <w:rPr>
          <w:rFonts w:asciiTheme="minorBidi" w:hAnsiTheme="minorBidi" w:hint="cs"/>
          <w:sz w:val="24"/>
          <w:szCs w:val="24"/>
          <w:rtl/>
          <w:lang w:bidi="ar-JO"/>
        </w:rPr>
        <w:t>١٠- لا يحتوي التراث الثقافي فقط سجل النجاحات السابقة والاخفاق في التكيف مع التغير الثقاف</w:t>
      </w:r>
      <w:r w:rsidR="007C2EF9">
        <w:rPr>
          <w:rFonts w:asciiTheme="minorBidi" w:hAnsiTheme="minorBidi" w:hint="cs"/>
          <w:sz w:val="24"/>
          <w:szCs w:val="24"/>
          <w:rtl/>
          <w:lang w:bidi="ar-JO"/>
        </w:rPr>
        <w:t>ي ولكن أيضاً سجل الطرق الناجحة</w:t>
      </w:r>
      <w:r w:rsidRPr="00485E1A">
        <w:rPr>
          <w:rFonts w:asciiTheme="minorBidi" w:hAnsiTheme="minorBidi" w:hint="cs"/>
          <w:sz w:val="24"/>
          <w:szCs w:val="24"/>
          <w:rtl/>
          <w:lang w:bidi="ar-JO"/>
        </w:rPr>
        <w:t xml:space="preserve"> لتقليص انبعاث الغازات الدفيئة وبالتالي يظهر</w:t>
      </w:r>
      <w:r w:rsidR="00410E01" w:rsidRPr="00485E1A">
        <w:rPr>
          <w:rFonts w:asciiTheme="minorBidi" w:hAnsiTheme="minorBidi" w:hint="cs"/>
          <w:sz w:val="24"/>
          <w:szCs w:val="24"/>
          <w:rtl/>
          <w:lang w:bidi="ar-JO"/>
        </w:rPr>
        <w:t xml:space="preserve"> كيف يمكن تخفيف تغير المناخ.</w:t>
      </w:r>
    </w:p>
    <w:p w:rsidR="00410E01" w:rsidRPr="00485E1A" w:rsidRDefault="00410E01" w:rsidP="00C24052">
      <w:pPr>
        <w:spacing w:after="0"/>
        <w:jc w:val="right"/>
        <w:rPr>
          <w:rFonts w:asciiTheme="minorBidi" w:hAnsiTheme="minorBidi"/>
          <w:sz w:val="24"/>
          <w:szCs w:val="24"/>
          <w:rtl/>
          <w:lang w:bidi="ar-JO"/>
        </w:rPr>
      </w:pPr>
    </w:p>
    <w:p w:rsidR="00410E01" w:rsidRPr="00485E1A" w:rsidRDefault="00410E01" w:rsidP="00C24052">
      <w:pPr>
        <w:spacing w:after="0"/>
        <w:jc w:val="right"/>
        <w:rPr>
          <w:rFonts w:asciiTheme="minorBidi" w:hAnsiTheme="minorBidi"/>
          <w:sz w:val="24"/>
          <w:szCs w:val="24"/>
          <w:rtl/>
          <w:lang w:bidi="ar-JO"/>
        </w:rPr>
      </w:pPr>
      <w:r w:rsidRPr="00485E1A">
        <w:rPr>
          <w:rFonts w:asciiTheme="minorBidi" w:hAnsiTheme="minorBidi" w:hint="cs"/>
          <w:sz w:val="24"/>
          <w:szCs w:val="24"/>
          <w:rtl/>
          <w:lang w:bidi="ar-JO"/>
        </w:rPr>
        <w:t>١١- الاصلاح والعلاج الوحيد والضروري لعمليات الامم المتحدة التضمين الفعال في "لغة" التغير المناخي، خصوصاً UNFCCC، الاعتراف بأن سلامة الثقافات لكل البشر والامم مهددة بالتغيير المناخي.</w:t>
      </w:r>
    </w:p>
    <w:p w:rsidR="00410E01" w:rsidRPr="00485E1A" w:rsidRDefault="00410E01" w:rsidP="00C24052">
      <w:pPr>
        <w:spacing w:after="0"/>
        <w:jc w:val="right"/>
        <w:rPr>
          <w:rFonts w:asciiTheme="minorBidi" w:hAnsiTheme="minorBidi"/>
          <w:sz w:val="24"/>
          <w:szCs w:val="24"/>
          <w:rtl/>
          <w:lang w:bidi="ar-JO"/>
        </w:rPr>
      </w:pPr>
    </w:p>
    <w:p w:rsidR="00410E01" w:rsidRPr="00485E1A" w:rsidRDefault="00410E01" w:rsidP="00C24052">
      <w:pPr>
        <w:spacing w:after="0"/>
        <w:jc w:val="right"/>
        <w:rPr>
          <w:rFonts w:asciiTheme="minorBidi" w:hAnsiTheme="minorBidi"/>
          <w:sz w:val="24"/>
          <w:szCs w:val="24"/>
          <w:rtl/>
          <w:lang w:bidi="ar-JO"/>
        </w:rPr>
      </w:pPr>
      <w:r w:rsidRPr="00485E1A">
        <w:rPr>
          <w:rFonts w:asciiTheme="minorBidi" w:hAnsiTheme="minorBidi" w:hint="cs"/>
          <w:sz w:val="24"/>
          <w:szCs w:val="24"/>
          <w:rtl/>
          <w:lang w:bidi="ar-JO"/>
        </w:rPr>
        <w:t xml:space="preserve">١٢- </w:t>
      </w:r>
      <w:r w:rsidR="00AE787D" w:rsidRPr="00485E1A">
        <w:rPr>
          <w:rFonts w:asciiTheme="minorBidi" w:hAnsiTheme="minorBidi" w:hint="cs"/>
          <w:sz w:val="24"/>
          <w:szCs w:val="24"/>
          <w:rtl/>
          <w:lang w:bidi="ar-JO"/>
        </w:rPr>
        <w:t>وفي سياق مناظرات التغير المناخي يتحدث قادة العالم غالباً عن الاستشارة والسعي الى إجماع المجتمع، ومع ذلك</w:t>
      </w:r>
      <w:r w:rsidR="007C2EF9">
        <w:rPr>
          <w:rFonts w:asciiTheme="minorBidi" w:hAnsiTheme="minorBidi" w:hint="cs"/>
          <w:sz w:val="24"/>
          <w:szCs w:val="24"/>
          <w:rtl/>
          <w:lang w:bidi="ar-JO"/>
        </w:rPr>
        <w:t xml:space="preserve"> فإن تغيرات المناخ غير المختل</w:t>
      </w:r>
      <w:r w:rsidR="00A523DC" w:rsidRPr="00485E1A">
        <w:rPr>
          <w:rFonts w:asciiTheme="minorBidi" w:hAnsiTheme="minorBidi" w:hint="cs"/>
          <w:sz w:val="24"/>
          <w:szCs w:val="24"/>
          <w:rtl/>
          <w:lang w:bidi="ar-JO"/>
        </w:rPr>
        <w:t>فة يتم التعبير عنها ببساطة من حيث التأشيرات على البيئة المحسوسة (ورغم بذل جهود لرسم صلات لصحة وخير الانسان). كنتيجة لهذا المفهوم المحدود، فإن المجتمعات منفصلة عن فهم المضامين الكاملة للتغير المناخي.</w:t>
      </w:r>
    </w:p>
    <w:p w:rsidR="00A523DC" w:rsidRPr="00485E1A" w:rsidRDefault="00A523DC" w:rsidP="00C24052">
      <w:pPr>
        <w:spacing w:after="0"/>
        <w:jc w:val="right"/>
        <w:rPr>
          <w:rFonts w:asciiTheme="minorBidi" w:hAnsiTheme="minorBidi"/>
          <w:sz w:val="24"/>
          <w:szCs w:val="24"/>
          <w:rtl/>
          <w:lang w:bidi="ar-JO"/>
        </w:rPr>
      </w:pPr>
    </w:p>
    <w:p w:rsidR="00A523DC" w:rsidRPr="00485E1A" w:rsidRDefault="00A523DC" w:rsidP="00485E1A">
      <w:pPr>
        <w:spacing w:after="0"/>
        <w:jc w:val="right"/>
        <w:rPr>
          <w:rFonts w:asciiTheme="minorBidi" w:hAnsiTheme="minorBidi"/>
          <w:sz w:val="24"/>
          <w:szCs w:val="24"/>
          <w:rtl/>
          <w:lang w:bidi="ar-JO"/>
        </w:rPr>
      </w:pPr>
      <w:r w:rsidRPr="00485E1A">
        <w:rPr>
          <w:rFonts w:asciiTheme="minorBidi" w:hAnsiTheme="minorBidi" w:hint="cs"/>
          <w:sz w:val="24"/>
          <w:szCs w:val="24"/>
          <w:rtl/>
          <w:lang w:bidi="ar-JO"/>
        </w:rPr>
        <w:lastRenderedPageBreak/>
        <w:t>١٣- إذا وصف التغير المناخي إلى حد كبير من حيث التأثيرات على البيئة الملموسة فإن مفهوم تحقيق الاجم</w:t>
      </w:r>
      <w:r w:rsidR="007C2EF9">
        <w:rPr>
          <w:rFonts w:asciiTheme="minorBidi" w:hAnsiTheme="minorBidi" w:hint="cs"/>
          <w:sz w:val="24"/>
          <w:szCs w:val="24"/>
          <w:rtl/>
          <w:lang w:bidi="ar-JO"/>
        </w:rPr>
        <w:t>اع العالمي على عمل التغير المناخ</w:t>
      </w:r>
      <w:r w:rsidRPr="00485E1A">
        <w:rPr>
          <w:rFonts w:asciiTheme="minorBidi" w:hAnsiTheme="minorBidi" w:hint="cs"/>
          <w:sz w:val="24"/>
          <w:szCs w:val="24"/>
          <w:rtl/>
          <w:lang w:bidi="ar-JO"/>
        </w:rPr>
        <w:t xml:space="preserve">ي سيكون دائماً ضعيفاً. ولكن، </w:t>
      </w:r>
      <w:r w:rsidR="00485E1A" w:rsidRPr="00485E1A">
        <w:rPr>
          <w:rFonts w:asciiTheme="minorBidi" w:hAnsiTheme="minorBidi" w:hint="cs"/>
          <w:sz w:val="24"/>
          <w:szCs w:val="24"/>
          <w:rtl/>
          <w:lang w:bidi="ar-JO"/>
        </w:rPr>
        <w:t>إ</w:t>
      </w:r>
      <w:r w:rsidRPr="00485E1A">
        <w:rPr>
          <w:rFonts w:asciiTheme="minorBidi" w:hAnsiTheme="minorBidi" w:hint="cs"/>
          <w:sz w:val="24"/>
          <w:szCs w:val="24"/>
          <w:rtl/>
          <w:lang w:bidi="ar-JO"/>
        </w:rPr>
        <w:t>ذا تمت صياغة</w:t>
      </w:r>
      <w:r w:rsidR="00690C3A" w:rsidRPr="00485E1A">
        <w:rPr>
          <w:rFonts w:asciiTheme="minorBidi" w:hAnsiTheme="minorBidi" w:hint="cs"/>
          <w:sz w:val="24"/>
          <w:szCs w:val="24"/>
          <w:rtl/>
          <w:lang w:bidi="ar-JO"/>
        </w:rPr>
        <w:t xml:space="preserve"> تهديدات التغير المناخي من حيث الثقافة </w:t>
      </w:r>
      <w:r w:rsidR="00690C3A" w:rsidRPr="00485E1A">
        <w:rPr>
          <w:rFonts w:asciiTheme="minorBidi" w:hAnsiTheme="minorBidi"/>
          <w:sz w:val="24"/>
          <w:szCs w:val="24"/>
          <w:rtl/>
          <w:lang w:bidi="ar-JO"/>
        </w:rPr>
        <w:t>–</w:t>
      </w:r>
      <w:r w:rsidR="00690C3A" w:rsidRPr="00485E1A">
        <w:rPr>
          <w:rFonts w:asciiTheme="minorBidi" w:hAnsiTheme="minorBidi" w:hint="cs"/>
          <w:sz w:val="24"/>
          <w:szCs w:val="24"/>
          <w:rtl/>
          <w:lang w:bidi="ar-JO"/>
        </w:rPr>
        <w:t xml:space="preserve"> القيم الاجتماعية </w:t>
      </w:r>
      <w:r w:rsidR="00690C3A" w:rsidRPr="00485E1A">
        <w:rPr>
          <w:rFonts w:asciiTheme="minorBidi" w:hAnsiTheme="minorBidi"/>
          <w:sz w:val="24"/>
          <w:szCs w:val="24"/>
          <w:rtl/>
          <w:lang w:bidi="ar-JO"/>
        </w:rPr>
        <w:t>–</w:t>
      </w:r>
      <w:r w:rsidR="00690C3A" w:rsidRPr="00485E1A">
        <w:rPr>
          <w:rFonts w:asciiTheme="minorBidi" w:hAnsiTheme="minorBidi" w:hint="cs"/>
          <w:sz w:val="24"/>
          <w:szCs w:val="24"/>
          <w:rtl/>
          <w:lang w:bidi="ar-JO"/>
        </w:rPr>
        <w:t xml:space="preserve"> فإن من المحتمل ان تكون هناك</w:t>
      </w:r>
      <w:r w:rsidR="00FE21A0">
        <w:rPr>
          <w:rFonts w:asciiTheme="minorBidi" w:hAnsiTheme="minorBidi" w:hint="cs"/>
          <w:sz w:val="24"/>
          <w:szCs w:val="24"/>
          <w:rtl/>
          <w:lang w:bidi="ar-JO"/>
        </w:rPr>
        <w:t xml:space="preserve"> استجابة كبيرة على مستوى المجتمع</w:t>
      </w:r>
      <w:r w:rsidR="00690C3A" w:rsidRPr="00485E1A">
        <w:rPr>
          <w:rFonts w:asciiTheme="minorBidi" w:hAnsiTheme="minorBidi" w:hint="cs"/>
          <w:sz w:val="24"/>
          <w:szCs w:val="24"/>
          <w:rtl/>
          <w:lang w:bidi="ar-JO"/>
        </w:rPr>
        <w:t xml:space="preserve"> المجتمع العالمي. وفي ا</w:t>
      </w:r>
      <w:r w:rsidR="00FE21A0">
        <w:rPr>
          <w:rFonts w:asciiTheme="minorBidi" w:hAnsiTheme="minorBidi" w:hint="cs"/>
          <w:sz w:val="24"/>
          <w:szCs w:val="24"/>
          <w:rtl/>
          <w:lang w:bidi="ar-JO"/>
        </w:rPr>
        <w:t>لوضع بمصطلحات الهوية الثقافية، و</w:t>
      </w:r>
      <w:r w:rsidR="00690C3A" w:rsidRPr="00485E1A">
        <w:rPr>
          <w:rFonts w:asciiTheme="minorBidi" w:hAnsiTheme="minorBidi" w:hint="cs"/>
          <w:sz w:val="24"/>
          <w:szCs w:val="24"/>
          <w:rtl/>
          <w:lang w:bidi="ar-JO"/>
        </w:rPr>
        <w:t>التنوع والاستدامة، فإن المسار إلى فهم مجتمعي اوسع، وبا</w:t>
      </w:r>
      <w:r w:rsidR="00FE21A0">
        <w:rPr>
          <w:rFonts w:asciiTheme="minorBidi" w:hAnsiTheme="minorBidi" w:hint="cs"/>
          <w:sz w:val="24"/>
          <w:szCs w:val="24"/>
          <w:rtl/>
          <w:lang w:bidi="ar-JO"/>
        </w:rPr>
        <w:t>ل</w:t>
      </w:r>
      <w:r w:rsidR="00690C3A" w:rsidRPr="00485E1A">
        <w:rPr>
          <w:rFonts w:asciiTheme="minorBidi" w:hAnsiTheme="minorBidi" w:hint="cs"/>
          <w:sz w:val="24"/>
          <w:szCs w:val="24"/>
          <w:rtl/>
          <w:lang w:bidi="ar-JO"/>
        </w:rPr>
        <w:t>تالي دعم عمل التغير المناخي (سواء كان تخفيف او تكييف) س</w:t>
      </w:r>
      <w:r w:rsidR="00FE21A0">
        <w:rPr>
          <w:rFonts w:asciiTheme="minorBidi" w:hAnsiTheme="minorBidi" w:hint="cs"/>
          <w:sz w:val="24"/>
          <w:szCs w:val="24"/>
          <w:rtl/>
          <w:lang w:bidi="ar-JO"/>
        </w:rPr>
        <w:t>تكون امكانية تحقيقه اكثر. وستتول</w:t>
      </w:r>
      <w:r w:rsidR="00690C3A" w:rsidRPr="00485E1A">
        <w:rPr>
          <w:rFonts w:asciiTheme="minorBidi" w:hAnsiTheme="minorBidi" w:hint="cs"/>
          <w:sz w:val="24"/>
          <w:szCs w:val="24"/>
          <w:rtl/>
          <w:lang w:bidi="ar-JO"/>
        </w:rPr>
        <w:t>د رغبة اكبر بتبني اصلاحات اساسية.</w:t>
      </w:r>
    </w:p>
    <w:p w:rsidR="00690C3A" w:rsidRPr="00485E1A" w:rsidRDefault="00690C3A" w:rsidP="00C24052">
      <w:pPr>
        <w:pBdr>
          <w:bottom w:val="single" w:sz="12" w:space="1" w:color="auto"/>
        </w:pBdr>
        <w:spacing w:after="0"/>
        <w:jc w:val="right"/>
        <w:rPr>
          <w:rFonts w:asciiTheme="minorBidi" w:hAnsiTheme="minorBidi"/>
          <w:sz w:val="24"/>
          <w:szCs w:val="24"/>
          <w:rtl/>
          <w:lang w:bidi="ar-JO"/>
        </w:rPr>
      </w:pPr>
    </w:p>
    <w:p w:rsidR="00485E1A" w:rsidRPr="00485E1A" w:rsidRDefault="00485E1A" w:rsidP="00C24052">
      <w:pPr>
        <w:pBdr>
          <w:bottom w:val="single" w:sz="12" w:space="1" w:color="auto"/>
        </w:pBdr>
        <w:spacing w:after="0"/>
        <w:jc w:val="right"/>
        <w:rPr>
          <w:rFonts w:asciiTheme="minorBidi" w:hAnsiTheme="minorBidi"/>
          <w:sz w:val="24"/>
          <w:szCs w:val="24"/>
          <w:rtl/>
          <w:lang w:bidi="ar-JO"/>
        </w:rPr>
      </w:pPr>
    </w:p>
    <w:p w:rsidR="00485E1A" w:rsidRDefault="00485E1A" w:rsidP="00C24052">
      <w:pPr>
        <w:spacing w:after="0"/>
        <w:jc w:val="right"/>
        <w:rPr>
          <w:rFonts w:asciiTheme="minorBidi" w:hAnsiTheme="minorBidi"/>
          <w:lang w:bidi="ar-JO"/>
        </w:rPr>
      </w:pPr>
    </w:p>
    <w:p w:rsidR="0095488C" w:rsidRDefault="0095488C" w:rsidP="00C24052">
      <w:pPr>
        <w:spacing w:after="0"/>
        <w:jc w:val="right"/>
        <w:rPr>
          <w:rFonts w:asciiTheme="minorBidi" w:hAnsiTheme="minorBidi"/>
          <w:lang w:bidi="ar-JO"/>
        </w:rPr>
      </w:pPr>
    </w:p>
    <w:p w:rsidR="0095488C" w:rsidRDefault="0095488C" w:rsidP="00C24052">
      <w:pPr>
        <w:spacing w:after="0"/>
        <w:jc w:val="right"/>
        <w:rPr>
          <w:rFonts w:asciiTheme="minorBidi" w:hAnsiTheme="minorBidi"/>
          <w:lang w:bidi="ar-JO"/>
        </w:rPr>
      </w:pPr>
    </w:p>
    <w:p w:rsidR="0095488C" w:rsidRDefault="0095488C" w:rsidP="0095488C">
      <w:pPr>
        <w:spacing w:after="0"/>
        <w:jc w:val="center"/>
        <w:rPr>
          <w:rFonts w:asciiTheme="minorBidi" w:hAnsiTheme="minorBidi"/>
          <w:lang w:bidi="ar-JO"/>
        </w:rPr>
      </w:pPr>
      <w:r>
        <w:rPr>
          <w:rFonts w:asciiTheme="minorBidi" w:hAnsiTheme="minorBidi"/>
          <w:noProof/>
          <w:lang w:eastAsia="en-AU"/>
        </w:rPr>
        <w:drawing>
          <wp:inline distT="0" distB="0" distL="0" distR="0">
            <wp:extent cx="1828800" cy="1819987"/>
            <wp:effectExtent l="0" t="0" r="0" b="8890"/>
            <wp:docPr id="2" name="Picture 2" descr="C:\Users\Simon Molesworth\Pictures\Logos &amp; Portraits\INTO logo CMYK without 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 Molesworth\Pictures\Logos &amp; Portraits\INTO logo CMYK without nam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19987"/>
                    </a:xfrm>
                    <a:prstGeom prst="rect">
                      <a:avLst/>
                    </a:prstGeom>
                    <a:noFill/>
                    <a:ln>
                      <a:noFill/>
                    </a:ln>
                  </pic:spPr>
                </pic:pic>
              </a:graphicData>
            </a:graphic>
          </wp:inline>
        </w:drawing>
      </w:r>
      <w:bookmarkStart w:id="0" w:name="_GoBack"/>
      <w:bookmarkEnd w:id="0"/>
    </w:p>
    <w:p w:rsidR="0095488C" w:rsidRDefault="0095488C" w:rsidP="00C24052">
      <w:pPr>
        <w:spacing w:after="0"/>
        <w:jc w:val="right"/>
        <w:rPr>
          <w:rFonts w:asciiTheme="minorBidi" w:hAnsiTheme="minorBidi"/>
          <w:rtl/>
          <w:lang w:bidi="ar-JO"/>
        </w:rPr>
      </w:pPr>
    </w:p>
    <w:p w:rsidR="00485E1A" w:rsidRDefault="00485E1A" w:rsidP="00C24052">
      <w:pPr>
        <w:spacing w:after="0"/>
        <w:jc w:val="right"/>
        <w:rPr>
          <w:rFonts w:asciiTheme="minorBidi" w:hAnsiTheme="minorBidi"/>
          <w:rtl/>
          <w:lang w:bidi="ar-JO"/>
        </w:rPr>
      </w:pPr>
    </w:p>
    <w:p w:rsidR="00485E1A" w:rsidRDefault="00505AEB" w:rsidP="00C24052">
      <w:pPr>
        <w:spacing w:after="0"/>
        <w:jc w:val="right"/>
        <w:rPr>
          <w:rtl/>
          <w:lang w:bidi="ar-JO"/>
        </w:rPr>
      </w:pPr>
      <w:r>
        <w:rPr>
          <w:rFonts w:asciiTheme="minorBidi" w:hAnsiTheme="minorBidi" w:hint="cs"/>
          <w:rtl/>
          <w:lang w:bidi="ar-JO"/>
        </w:rPr>
        <w:t>تم تبني إعلان ڤ</w:t>
      </w:r>
      <w:r w:rsidR="00393CCE">
        <w:rPr>
          <w:rFonts w:asciiTheme="minorBidi" w:hAnsiTheme="minorBidi" w:hint="cs"/>
          <w:rtl/>
          <w:lang w:bidi="ar-JO"/>
        </w:rPr>
        <w:t>كتوريا حول مضامين التغير المناخي للاستدامة الثقافية</w:t>
      </w:r>
      <w:r>
        <w:rPr>
          <w:rFonts w:asciiTheme="minorBidi" w:hAnsiTheme="minorBidi" w:hint="cs"/>
          <w:rtl/>
          <w:lang w:bidi="ar-JO"/>
        </w:rPr>
        <w:t xml:space="preserve"> من قبل اعضاء منظمة </w:t>
      </w:r>
      <w:r w:rsidR="00DD13F2">
        <w:rPr>
          <w:rFonts w:asciiTheme="minorBidi" w:hAnsiTheme="minorBidi" w:hint="cs"/>
          <w:rtl/>
          <w:lang w:bidi="ar-JO"/>
        </w:rPr>
        <w:t>دولية الوديعات الوطنية (</w:t>
      </w:r>
      <w:r>
        <w:rPr>
          <w:rFonts w:asciiTheme="minorBidi" w:hAnsiTheme="minorBidi" w:hint="cs"/>
          <w:rtl/>
          <w:lang w:bidi="ar-JO"/>
        </w:rPr>
        <w:t>INTO</w:t>
      </w:r>
      <w:r w:rsidR="00DD13F2">
        <w:rPr>
          <w:rFonts w:asciiTheme="minorBidi" w:hAnsiTheme="minorBidi" w:hint="cs"/>
          <w:rtl/>
          <w:lang w:bidi="ar-JO"/>
        </w:rPr>
        <w:t>)</w:t>
      </w:r>
      <w:r>
        <w:rPr>
          <w:rFonts w:asciiTheme="minorBidi" w:hAnsiTheme="minorBidi" w:hint="cs"/>
          <w:rtl/>
          <w:lang w:bidi="ar-JO"/>
        </w:rPr>
        <w:t xml:space="preserve"> ووفود اخرى تمثل مؤسسات التراث الثقافي والطبيعي، المجتمعيين في ڤيكتوريا، كولمبيا البريطانية، كندا في الفترة من ١٢ـ١٥ اكتوبر ٢٠١١ المؤتمر الرابع عشر</w:t>
      </w:r>
      <w:r w:rsidRPr="00DD13F2">
        <w:rPr>
          <w:rFonts w:asciiTheme="minorBidi" w:hAnsiTheme="minorBidi" w:hint="cs"/>
          <w:rtl/>
          <w:lang w:bidi="ar-JO"/>
        </w:rPr>
        <w:t xml:space="preserve"> ل</w:t>
      </w:r>
      <w:r w:rsidR="00DD13F2" w:rsidRPr="00DD13F2">
        <w:rPr>
          <w:rFonts w:asciiTheme="minorBidi" w:hAnsiTheme="minorBidi" w:hint="cs"/>
          <w:rtl/>
          <w:lang w:bidi="ar-JO"/>
        </w:rPr>
        <w:t xml:space="preserve">مؤتمر دولي </w:t>
      </w:r>
      <w:r w:rsidR="00DD13F2" w:rsidRPr="00DD13F2">
        <w:rPr>
          <w:rFonts w:hint="cs"/>
          <w:rtl/>
          <w:lang w:bidi="ar-JO"/>
        </w:rPr>
        <w:t>الوديعات الوطني</w:t>
      </w:r>
      <w:r w:rsidR="00DD13F2">
        <w:rPr>
          <w:rFonts w:hint="cs"/>
          <w:rtl/>
          <w:lang w:bidi="ar-JO"/>
        </w:rPr>
        <w:t xml:space="preserve">ة: وكانت الفكرة الرئيسية "ربط الشعوب، والاماكن والقصص </w:t>
      </w:r>
      <w:r w:rsidR="00DD13F2">
        <w:rPr>
          <w:rtl/>
          <w:lang w:bidi="ar-JO"/>
        </w:rPr>
        <w:t>–</w:t>
      </w:r>
      <w:r w:rsidR="00DD13F2">
        <w:rPr>
          <w:rFonts w:hint="cs"/>
          <w:rtl/>
          <w:lang w:bidi="ar-JO"/>
        </w:rPr>
        <w:t xml:space="preserve"> استر اتيجيات جديدة للمحافظة في عالم متغيير".</w:t>
      </w:r>
    </w:p>
    <w:p w:rsidR="00DD13F2" w:rsidRDefault="00DD13F2" w:rsidP="00C24052">
      <w:pPr>
        <w:spacing w:after="0"/>
        <w:jc w:val="right"/>
        <w:rPr>
          <w:rtl/>
          <w:lang w:bidi="ar-JO"/>
        </w:rPr>
      </w:pPr>
    </w:p>
    <w:p w:rsidR="00DD13F2" w:rsidRDefault="00DD13F2" w:rsidP="00C24052">
      <w:pPr>
        <w:spacing w:after="0"/>
        <w:jc w:val="right"/>
        <w:rPr>
          <w:rFonts w:asciiTheme="minorBidi" w:hAnsiTheme="minorBidi"/>
          <w:rtl/>
          <w:lang w:bidi="ar-JO"/>
        </w:rPr>
      </w:pPr>
      <w:r>
        <w:rPr>
          <w:rFonts w:hint="cs"/>
          <w:rtl/>
          <w:lang w:bidi="ar-JO"/>
        </w:rPr>
        <w:t xml:space="preserve">تشغل </w:t>
      </w:r>
      <w:r>
        <w:rPr>
          <w:rFonts w:asciiTheme="minorBidi" w:hAnsiTheme="minorBidi" w:hint="cs"/>
          <w:rtl/>
          <w:lang w:bidi="ar-JO"/>
        </w:rPr>
        <w:t>INTO</w:t>
      </w:r>
      <w:r>
        <w:rPr>
          <w:rFonts w:hint="cs"/>
          <w:rtl/>
          <w:lang w:bidi="ar-JO"/>
        </w:rPr>
        <w:t xml:space="preserve"> دوراً فريداً في حركة التراث العالمي، تجمع معا منظمات التراث الطبيعي والثقافي من جميع انحاء العالم، تجمع ممثلين يزيد عددهم عن ستة ملايين فرد قي </w:t>
      </w:r>
      <w:r w:rsidR="00ED387A">
        <w:rPr>
          <w:rFonts w:asciiTheme="minorBidi" w:hAnsiTheme="minorBidi" w:hint="cs"/>
          <w:rtl/>
          <w:lang w:bidi="ar-JO"/>
        </w:rPr>
        <w:t>٤٥</w:t>
      </w:r>
      <w:r w:rsidR="00FE21A0">
        <w:rPr>
          <w:rFonts w:hint="cs"/>
          <w:rtl/>
          <w:lang w:bidi="ar-JO"/>
        </w:rPr>
        <w:t xml:space="preserve"> بلداً وتنمو</w:t>
      </w:r>
      <w:r w:rsidR="00ED387A">
        <w:rPr>
          <w:rFonts w:hint="cs"/>
          <w:rtl/>
          <w:lang w:bidi="ar-JO"/>
        </w:rPr>
        <w:t xml:space="preserve"> باستمرار ومن خلال التح</w:t>
      </w:r>
      <w:r w:rsidR="00FE21A0">
        <w:rPr>
          <w:rFonts w:hint="cs"/>
          <w:rtl/>
          <w:lang w:bidi="ar-JO"/>
        </w:rPr>
        <w:t>الفات والهيئات التبعة مع منظ</w:t>
      </w:r>
      <w:r w:rsidR="00ED387A">
        <w:rPr>
          <w:rFonts w:hint="cs"/>
          <w:rtl/>
          <w:lang w:bidi="ar-JO"/>
        </w:rPr>
        <w:t xml:space="preserve">مات اخرى تشترك في اهتمام مشترك للبيئة العالمية، يتحدث "صوت" </w:t>
      </w:r>
      <w:r w:rsidR="00ED387A">
        <w:rPr>
          <w:rFonts w:asciiTheme="minorBidi" w:hAnsiTheme="minorBidi" w:hint="cs"/>
          <w:rtl/>
          <w:lang w:bidi="ar-JO"/>
        </w:rPr>
        <w:t>INTO نيابة عن عشرات ملايين البشر في جميع انحاء العالم.</w:t>
      </w:r>
    </w:p>
    <w:p w:rsidR="00ED387A" w:rsidRDefault="00ED387A" w:rsidP="00C24052">
      <w:pPr>
        <w:spacing w:after="0"/>
        <w:jc w:val="right"/>
        <w:rPr>
          <w:rFonts w:asciiTheme="minorBidi" w:hAnsiTheme="minorBidi"/>
          <w:rtl/>
          <w:lang w:bidi="ar-JO"/>
        </w:rPr>
      </w:pPr>
    </w:p>
    <w:p w:rsidR="00ED387A" w:rsidRPr="006F4F1C" w:rsidRDefault="00ED387A" w:rsidP="00C24052">
      <w:pPr>
        <w:spacing w:after="0"/>
        <w:jc w:val="right"/>
        <w:rPr>
          <w:rFonts w:asciiTheme="minorBidi" w:hAnsiTheme="minorBidi"/>
          <w:rtl/>
          <w:lang w:bidi="ar-JO"/>
        </w:rPr>
      </w:pPr>
      <w:r>
        <w:rPr>
          <w:rFonts w:asciiTheme="minorBidi" w:hAnsiTheme="minorBidi" w:hint="cs"/>
          <w:rtl/>
          <w:lang w:bidi="ar-JO"/>
        </w:rPr>
        <w:t>المؤسسات الاعضاء في INTO والمؤسسات التابعة لها وشركائها ملتزمون بالعمل مع الحكومات والهيئات العالمية لحل مشكلة التغيير المناخي وبالتالي حماية التراث العالمي الطبيعي والثقافي حالياً وللاجيال المستقبلية. مدركين دورهم كقيمين</w:t>
      </w:r>
      <w:r w:rsidR="00FE21A0">
        <w:rPr>
          <w:rFonts w:asciiTheme="minorBidi" w:hAnsiTheme="minorBidi" w:hint="cs"/>
          <w:rtl/>
          <w:lang w:bidi="ar-JO"/>
        </w:rPr>
        <w:t xml:space="preserve"> ومستأمن</w:t>
      </w:r>
      <w:r w:rsidR="00ED33F2">
        <w:rPr>
          <w:rFonts w:asciiTheme="minorBidi" w:hAnsiTheme="minorBidi" w:hint="cs"/>
          <w:rtl/>
          <w:lang w:bidi="ar-JO"/>
        </w:rPr>
        <w:t>ين على التراث، التي تظهر الثقافة الناشئة والتي في طور النشوء. كما ان اعضاء منظمات INTO التزمت ايضاً باتخاذ الاجراءات لمعالجة نفث الكربون و</w:t>
      </w:r>
      <w:r w:rsidR="00FE21A0">
        <w:rPr>
          <w:rFonts w:asciiTheme="minorBidi" w:hAnsiTheme="minorBidi" w:hint="cs"/>
          <w:rtl/>
          <w:lang w:bidi="ar-JO"/>
        </w:rPr>
        <w:t>بالتالي لتكون مثلا أعل</w:t>
      </w:r>
      <w:r w:rsidR="00ED33F2">
        <w:rPr>
          <w:rFonts w:asciiTheme="minorBidi" w:hAnsiTheme="minorBidi" w:hint="cs"/>
          <w:rtl/>
          <w:lang w:bidi="ar-JO"/>
        </w:rPr>
        <w:t>ى لأفضل الممارسات في هذا الشان.</w:t>
      </w:r>
    </w:p>
    <w:p w:rsidR="008B008C" w:rsidRPr="008B008C" w:rsidRDefault="008B008C" w:rsidP="00C24052">
      <w:pPr>
        <w:spacing w:after="0"/>
        <w:jc w:val="right"/>
        <w:rPr>
          <w:rtl/>
          <w:lang w:bidi="ar-JO"/>
        </w:rPr>
      </w:pPr>
    </w:p>
    <w:p w:rsidR="00B83434" w:rsidRPr="00B83434" w:rsidRDefault="00B83434" w:rsidP="00C24052">
      <w:pPr>
        <w:spacing w:after="0"/>
        <w:jc w:val="right"/>
        <w:rPr>
          <w:sz w:val="36"/>
          <w:szCs w:val="36"/>
          <w:rtl/>
          <w:lang w:bidi="ar-JO"/>
        </w:rPr>
      </w:pPr>
    </w:p>
    <w:sectPr w:rsidR="00B83434" w:rsidRPr="00B834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506"/>
    <w:rsid w:val="00014C31"/>
    <w:rsid w:val="000266B7"/>
    <w:rsid w:val="001C1C57"/>
    <w:rsid w:val="001D284D"/>
    <w:rsid w:val="002774A7"/>
    <w:rsid w:val="002D2831"/>
    <w:rsid w:val="002E51E7"/>
    <w:rsid w:val="0033391A"/>
    <w:rsid w:val="00393CCE"/>
    <w:rsid w:val="00410E01"/>
    <w:rsid w:val="00485E1A"/>
    <w:rsid w:val="00505AEB"/>
    <w:rsid w:val="005C7E39"/>
    <w:rsid w:val="00690C3A"/>
    <w:rsid w:val="00691CDB"/>
    <w:rsid w:val="006A46D9"/>
    <w:rsid w:val="006F4F1C"/>
    <w:rsid w:val="007746C4"/>
    <w:rsid w:val="007C2EF9"/>
    <w:rsid w:val="007E47D3"/>
    <w:rsid w:val="00800947"/>
    <w:rsid w:val="0081478C"/>
    <w:rsid w:val="00844506"/>
    <w:rsid w:val="008B008C"/>
    <w:rsid w:val="0091036E"/>
    <w:rsid w:val="009129FD"/>
    <w:rsid w:val="0095488C"/>
    <w:rsid w:val="009773A5"/>
    <w:rsid w:val="00A37317"/>
    <w:rsid w:val="00A523DC"/>
    <w:rsid w:val="00AE787D"/>
    <w:rsid w:val="00B00B77"/>
    <w:rsid w:val="00B83434"/>
    <w:rsid w:val="00C153C0"/>
    <w:rsid w:val="00C24052"/>
    <w:rsid w:val="00C87ACB"/>
    <w:rsid w:val="00DB0AD4"/>
    <w:rsid w:val="00DD13F2"/>
    <w:rsid w:val="00EB7C6E"/>
    <w:rsid w:val="00ED33F2"/>
    <w:rsid w:val="00ED387A"/>
    <w:rsid w:val="00FE21A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506"/>
    <w:rPr>
      <w:rFonts w:ascii="Tahoma" w:hAnsi="Tahoma" w:cs="Tahoma"/>
      <w:sz w:val="16"/>
      <w:szCs w:val="16"/>
    </w:rPr>
  </w:style>
  <w:style w:type="paragraph" w:styleId="ListParagraph">
    <w:name w:val="List Paragraph"/>
    <w:basedOn w:val="Normal"/>
    <w:uiPriority w:val="34"/>
    <w:qFormat/>
    <w:rsid w:val="006F4F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506"/>
    <w:rPr>
      <w:rFonts w:ascii="Tahoma" w:hAnsi="Tahoma" w:cs="Tahoma"/>
      <w:sz w:val="16"/>
      <w:szCs w:val="16"/>
    </w:rPr>
  </w:style>
  <w:style w:type="paragraph" w:styleId="ListParagraph">
    <w:name w:val="List Paragraph"/>
    <w:basedOn w:val="Normal"/>
    <w:uiPriority w:val="34"/>
    <w:qFormat/>
    <w:rsid w:val="006F4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2EBB9-092C-4EFB-B5B7-6DFEE00DB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tmolesworth</dc:creator>
  <cp:lastModifiedBy>Simon R Molesworth</cp:lastModifiedBy>
  <cp:revision>4</cp:revision>
  <cp:lastPrinted>2012-11-16T12:17:00Z</cp:lastPrinted>
  <dcterms:created xsi:type="dcterms:W3CDTF">2012-11-16T12:15:00Z</dcterms:created>
  <dcterms:modified xsi:type="dcterms:W3CDTF">2012-11-16T12:19:00Z</dcterms:modified>
</cp:coreProperties>
</file>