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5A95" w14:textId="77777777" w:rsidR="007F4E61" w:rsidRPr="00413137" w:rsidRDefault="007F4E61" w:rsidP="007F4E61">
      <w:pPr>
        <w:jc w:val="center"/>
        <w:rPr>
          <w:b/>
          <w:lang w:val="en-US"/>
        </w:rPr>
      </w:pPr>
    </w:p>
    <w:p w14:paraId="1318E5EA" w14:textId="77777777" w:rsidR="00413137" w:rsidRDefault="00413137" w:rsidP="00413137">
      <w:pPr>
        <w:jc w:val="center"/>
        <w:rPr>
          <w:b/>
          <w:lang w:val="en-US"/>
        </w:rPr>
      </w:pPr>
      <w:r w:rsidRPr="00413137">
        <w:rPr>
          <w:b/>
          <w:lang w:val="en-US"/>
        </w:rPr>
        <w:t xml:space="preserve">RUSSIAN </w:t>
      </w:r>
      <w:r>
        <w:rPr>
          <w:b/>
          <w:lang w:val="en-US"/>
        </w:rPr>
        <w:t>SIDE-</w:t>
      </w:r>
      <w:r w:rsidRPr="00413137">
        <w:rPr>
          <w:b/>
          <w:lang w:val="en-US"/>
        </w:rPr>
        <w:t>EVENT PROGRAM</w:t>
      </w:r>
    </w:p>
    <w:p w14:paraId="0B55ECC6" w14:textId="011B83FF" w:rsidR="00F01E22" w:rsidRPr="00DA59CF" w:rsidRDefault="00DA59CF" w:rsidP="003B60EF">
      <w:pPr>
        <w:jc w:val="center"/>
        <w:rPr>
          <w:b/>
          <w:lang w:val="en-US"/>
        </w:rPr>
      </w:pPr>
      <w:r w:rsidRPr="00DA59CF">
        <w:rPr>
          <w:b/>
          <w:lang w:val="en-US"/>
        </w:rPr>
        <w:t>«RUSSIA'S CONTRIBUTION TO STRENGTHENING FOOD SECURITY AT GLOBAL LEVEL»</w:t>
      </w:r>
    </w:p>
    <w:p w14:paraId="0FA5E408" w14:textId="77777777" w:rsidR="007F4E61" w:rsidRPr="00413137" w:rsidRDefault="007F4E61" w:rsidP="00DA59CF">
      <w:pPr>
        <w:jc w:val="center"/>
        <w:rPr>
          <w:b/>
          <w:lang w:val="en-US"/>
        </w:rPr>
      </w:pPr>
    </w:p>
    <w:p w14:paraId="31BA0A6F" w14:textId="011BCE6F" w:rsidR="00F01E22" w:rsidRPr="00DA59CF" w:rsidRDefault="00DA59CF" w:rsidP="007F4E61">
      <w:pPr>
        <w:rPr>
          <w:bCs/>
        </w:rPr>
      </w:pPr>
      <w:r>
        <w:rPr>
          <w:bCs/>
        </w:rPr>
        <w:t>2</w:t>
      </w:r>
      <w:r w:rsidR="00BC6AFB">
        <w:rPr>
          <w:bCs/>
          <w:lang w:val="en-US"/>
        </w:rPr>
        <w:t>0</w:t>
      </w:r>
      <w:r w:rsidR="00F01E22" w:rsidRPr="00413137">
        <w:rPr>
          <w:bCs/>
          <w:lang w:val="en-US"/>
        </w:rPr>
        <w:t xml:space="preserve"> </w:t>
      </w:r>
      <w:r>
        <w:rPr>
          <w:bCs/>
          <w:lang w:val="en-US"/>
        </w:rPr>
        <w:t>November</w:t>
      </w:r>
      <w:r w:rsidR="00F01E22" w:rsidRPr="00413137">
        <w:rPr>
          <w:bCs/>
          <w:lang w:val="en-US"/>
        </w:rPr>
        <w:t xml:space="preserve"> 202</w:t>
      </w:r>
      <w:r w:rsidR="007F4830">
        <w:rPr>
          <w:bCs/>
        </w:rPr>
        <w:t>4</w:t>
      </w:r>
      <w:r w:rsidR="009A4C52" w:rsidRPr="00413137">
        <w:rPr>
          <w:bCs/>
          <w:lang w:val="en-US"/>
        </w:rPr>
        <w:t>,</w:t>
      </w:r>
      <w:r w:rsidR="007F4E61" w:rsidRPr="00413137">
        <w:rPr>
          <w:bCs/>
          <w:lang w:val="en-US"/>
        </w:rPr>
        <w:t xml:space="preserve"> </w:t>
      </w:r>
      <w:r>
        <w:rPr>
          <w:bCs/>
          <w:lang w:val="en-US"/>
        </w:rPr>
        <w:t>16</w:t>
      </w:r>
      <w:r w:rsidR="00F01E22" w:rsidRPr="00413137">
        <w:rPr>
          <w:bCs/>
          <w:lang w:val="en-US"/>
        </w:rPr>
        <w:t>:</w:t>
      </w:r>
      <w:r>
        <w:rPr>
          <w:bCs/>
          <w:lang w:val="en-US"/>
        </w:rPr>
        <w:t>45</w:t>
      </w:r>
      <w:r w:rsidR="00F01E22" w:rsidRPr="00413137">
        <w:rPr>
          <w:bCs/>
          <w:lang w:val="en-US"/>
        </w:rPr>
        <w:t>-</w:t>
      </w:r>
      <w:r>
        <w:rPr>
          <w:bCs/>
          <w:lang w:val="en-US"/>
        </w:rPr>
        <w:t>18</w:t>
      </w:r>
      <w:r w:rsidR="00F01E22" w:rsidRPr="00413137">
        <w:rPr>
          <w:bCs/>
          <w:lang w:val="en-US"/>
        </w:rPr>
        <w:t>:</w:t>
      </w:r>
      <w:r>
        <w:rPr>
          <w:bCs/>
          <w:lang w:val="en-US"/>
        </w:rPr>
        <w:t>15</w:t>
      </w:r>
      <w:r w:rsidR="007F4E61" w:rsidRPr="003B60EF">
        <w:rPr>
          <w:bCs/>
          <w:lang w:val="en-US"/>
        </w:rPr>
        <w:t xml:space="preserve">                          </w:t>
      </w:r>
      <w:r w:rsidR="00413137" w:rsidRPr="003B60EF">
        <w:rPr>
          <w:bCs/>
          <w:lang w:val="en-US"/>
        </w:rPr>
        <w:t xml:space="preserve">            </w:t>
      </w:r>
      <w:r w:rsidR="00C61DFA" w:rsidRPr="00BC6AFB">
        <w:rPr>
          <w:bCs/>
          <w:lang w:val="en-US"/>
        </w:rPr>
        <w:t xml:space="preserve">     </w:t>
      </w:r>
      <w:r w:rsidR="00413137" w:rsidRPr="003B60EF">
        <w:rPr>
          <w:bCs/>
          <w:lang w:val="en-US"/>
        </w:rPr>
        <w:t xml:space="preserve">          </w:t>
      </w:r>
      <w:r>
        <w:rPr>
          <w:bCs/>
          <w:lang w:val="en-US"/>
        </w:rPr>
        <w:t>Side Event</w:t>
      </w:r>
      <w:r w:rsidR="00477DAF" w:rsidRPr="00477DAF">
        <w:rPr>
          <w:bCs/>
          <w:lang w:val="en-US"/>
        </w:rPr>
        <w:t xml:space="preserve"> Room </w:t>
      </w:r>
      <w:r>
        <w:rPr>
          <w:bCs/>
          <w:lang w:val="en-US"/>
        </w:rPr>
        <w:t>7</w:t>
      </w:r>
    </w:p>
    <w:p w14:paraId="492F0CB4" w14:textId="77777777" w:rsidR="009E54FE" w:rsidRPr="00413137" w:rsidRDefault="009E54FE" w:rsidP="00A17E65">
      <w:pPr>
        <w:spacing w:after="120"/>
        <w:jc w:val="center"/>
        <w:rPr>
          <w:b/>
          <w:lang w:val="en-US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625"/>
        <w:gridCol w:w="7060"/>
      </w:tblGrid>
      <w:tr w:rsidR="00A17E65" w:rsidRPr="009E54FE" w14:paraId="67D2A32C" w14:textId="77777777" w:rsidTr="007F4E61">
        <w:tc>
          <w:tcPr>
            <w:tcW w:w="2660" w:type="dxa"/>
          </w:tcPr>
          <w:p w14:paraId="2D074110" w14:textId="50710415" w:rsidR="00A17E65" w:rsidRPr="00413137" w:rsidRDefault="00413137" w:rsidP="00D2163B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b/>
                <w:bCs/>
                <w:color w:val="2C2D2E"/>
                <w:sz w:val="23"/>
                <w:szCs w:val="23"/>
                <w:lang w:val="en-US"/>
              </w:rPr>
            </w:pPr>
            <w:r>
              <w:rPr>
                <w:b/>
                <w:bCs/>
                <w:color w:val="2C2D2E"/>
                <w:sz w:val="28"/>
                <w:szCs w:val="28"/>
                <w:lang w:val="en-US"/>
              </w:rPr>
              <w:t>Opening</w:t>
            </w:r>
          </w:p>
        </w:tc>
        <w:tc>
          <w:tcPr>
            <w:tcW w:w="7229" w:type="dxa"/>
          </w:tcPr>
          <w:p w14:paraId="2E22461C" w14:textId="7F707632" w:rsidR="007F4E61" w:rsidRPr="00413137" w:rsidRDefault="00BC6AFB" w:rsidP="007F4E61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color w:val="2C2D2E"/>
                <w:sz w:val="28"/>
                <w:szCs w:val="28"/>
                <w:lang w:val="en-US"/>
              </w:rPr>
            </w:pPr>
            <w:r>
              <w:rPr>
                <w:color w:val="2C2D2E"/>
                <w:sz w:val="28"/>
                <w:szCs w:val="28"/>
                <w:lang w:val="en-US"/>
              </w:rPr>
              <w:t xml:space="preserve">Igor </w:t>
            </w:r>
            <w:proofErr w:type="spellStart"/>
            <w:r>
              <w:rPr>
                <w:color w:val="2C2D2E"/>
                <w:sz w:val="28"/>
                <w:szCs w:val="28"/>
                <w:lang w:val="en-US"/>
              </w:rPr>
              <w:t>Shumakov</w:t>
            </w:r>
            <w:proofErr w:type="spellEnd"/>
            <w:r w:rsidR="007F4E61" w:rsidRPr="00413137">
              <w:rPr>
                <w:color w:val="2C2D2E"/>
                <w:sz w:val="28"/>
                <w:szCs w:val="28"/>
                <w:lang w:val="en-US"/>
              </w:rPr>
              <w:t xml:space="preserve">, </w:t>
            </w:r>
            <w:r>
              <w:rPr>
                <w:color w:val="2C2D2E"/>
                <w:sz w:val="28"/>
                <w:szCs w:val="28"/>
                <w:lang w:val="en-US"/>
              </w:rPr>
              <w:t xml:space="preserve">Head of </w:t>
            </w:r>
            <w:proofErr w:type="spellStart"/>
            <w:r>
              <w:rPr>
                <w:color w:val="2C2D2E"/>
                <w:sz w:val="28"/>
                <w:szCs w:val="28"/>
                <w:lang w:val="en-US"/>
              </w:rPr>
              <w:t>Roshydromet</w:t>
            </w:r>
            <w:proofErr w:type="spellEnd"/>
            <w:r>
              <w:rPr>
                <w:color w:val="2C2D2E"/>
                <w:sz w:val="28"/>
                <w:szCs w:val="28"/>
                <w:lang w:val="en-US"/>
              </w:rPr>
              <w:t>, Deputy</w:t>
            </w:r>
            <w:r w:rsidR="00413137">
              <w:rPr>
                <w:color w:val="2C2D2E"/>
                <w:sz w:val="28"/>
                <w:szCs w:val="28"/>
                <w:lang w:val="en-US"/>
              </w:rPr>
              <w:t xml:space="preserve"> Head of the Russian Federation Delegation </w:t>
            </w:r>
          </w:p>
          <w:p w14:paraId="0A57DD54" w14:textId="5AD7FBE9" w:rsidR="00A17E65" w:rsidRPr="00413137" w:rsidRDefault="00413137" w:rsidP="007F4E61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rFonts w:ascii="Arial" w:hAnsi="Arial" w:cs="Arial"/>
                <w:b/>
                <w:bCs/>
                <w:i/>
                <w:iCs/>
                <w:color w:val="2C2D2E"/>
                <w:sz w:val="23"/>
                <w:szCs w:val="23"/>
              </w:rPr>
            </w:pPr>
            <w:r w:rsidRPr="00413137">
              <w:rPr>
                <w:b/>
                <w:bCs/>
                <w:i/>
                <w:iCs/>
                <w:color w:val="2C2D2E"/>
                <w:sz w:val="28"/>
                <w:szCs w:val="28"/>
                <w:lang w:val="en-US"/>
              </w:rPr>
              <w:t>Welcoming remarks</w:t>
            </w:r>
          </w:p>
        </w:tc>
      </w:tr>
      <w:tr w:rsidR="009A4C52" w:rsidRPr="00DA59CF" w14:paraId="3FABC858" w14:textId="77777777" w:rsidTr="007F4E61">
        <w:tc>
          <w:tcPr>
            <w:tcW w:w="2660" w:type="dxa"/>
            <w:vMerge w:val="restart"/>
          </w:tcPr>
          <w:p w14:paraId="502F6A7F" w14:textId="569FC4D1" w:rsidR="009A4C52" w:rsidRPr="00413137" w:rsidRDefault="00413137" w:rsidP="00D2163B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color w:val="2C2D2E"/>
                <w:sz w:val="23"/>
                <w:szCs w:val="23"/>
                <w:lang w:val="en-US"/>
              </w:rPr>
            </w:pPr>
            <w:r>
              <w:rPr>
                <w:b/>
                <w:color w:val="2C2D2E"/>
                <w:sz w:val="28"/>
                <w:szCs w:val="28"/>
                <w:lang w:val="en-US"/>
              </w:rPr>
              <w:t>Statements</w:t>
            </w:r>
          </w:p>
        </w:tc>
        <w:tc>
          <w:tcPr>
            <w:tcW w:w="7229" w:type="dxa"/>
          </w:tcPr>
          <w:p w14:paraId="50A26A7A" w14:textId="1B95DB56" w:rsidR="009A4C52" w:rsidRPr="0092693A" w:rsidRDefault="00DA59CF" w:rsidP="00D2163B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color w:val="2C2D2E"/>
                <w:sz w:val="28"/>
                <w:szCs w:val="28"/>
                <w:lang w:val="en-US"/>
              </w:rPr>
            </w:pPr>
            <w:r>
              <w:rPr>
                <w:color w:val="2C2D2E"/>
                <w:sz w:val="28"/>
                <w:szCs w:val="28"/>
                <w:lang w:val="en-US"/>
              </w:rPr>
              <w:t xml:space="preserve">Andrey </w:t>
            </w:r>
            <w:proofErr w:type="spellStart"/>
            <w:r>
              <w:rPr>
                <w:color w:val="2C2D2E"/>
                <w:sz w:val="28"/>
                <w:szCs w:val="28"/>
                <w:lang w:val="en-US"/>
              </w:rPr>
              <w:t>Razin</w:t>
            </w:r>
            <w:proofErr w:type="spellEnd"/>
            <w:r w:rsidR="009A4C52" w:rsidRPr="0092693A">
              <w:rPr>
                <w:color w:val="2C2D2E"/>
                <w:sz w:val="28"/>
                <w:szCs w:val="28"/>
                <w:lang w:val="en-US"/>
              </w:rPr>
              <w:t xml:space="preserve">, </w:t>
            </w:r>
            <w:r w:rsidR="00BC6AFB">
              <w:rPr>
                <w:color w:val="2C2D2E"/>
                <w:sz w:val="28"/>
                <w:szCs w:val="28"/>
                <w:lang w:val="en-US"/>
              </w:rPr>
              <w:t xml:space="preserve">Deputy </w:t>
            </w:r>
            <w:r w:rsidR="00413137" w:rsidRPr="0092693A">
              <w:rPr>
                <w:color w:val="2C2D2E"/>
                <w:sz w:val="28"/>
                <w:szCs w:val="28"/>
                <w:lang w:val="en-US"/>
              </w:rPr>
              <w:t>Minist</w:t>
            </w:r>
            <w:r w:rsidR="005D4884" w:rsidRPr="0092693A">
              <w:rPr>
                <w:color w:val="2C2D2E"/>
                <w:sz w:val="28"/>
                <w:szCs w:val="28"/>
                <w:lang w:val="en-US"/>
              </w:rPr>
              <w:t>er</w:t>
            </w:r>
            <w:r w:rsidR="00413137" w:rsidRPr="0092693A">
              <w:rPr>
                <w:color w:val="2C2D2E"/>
                <w:sz w:val="28"/>
                <w:szCs w:val="28"/>
                <w:lang w:val="en-US"/>
              </w:rPr>
              <w:t xml:space="preserve"> of </w:t>
            </w:r>
            <w:r>
              <w:rPr>
                <w:color w:val="2C2D2E"/>
                <w:sz w:val="28"/>
                <w:szCs w:val="28"/>
                <w:lang w:val="en-US"/>
              </w:rPr>
              <w:t>Agriculture</w:t>
            </w:r>
            <w:r w:rsidR="00413137" w:rsidRPr="0092693A">
              <w:rPr>
                <w:color w:val="2C2D2E"/>
                <w:sz w:val="28"/>
                <w:szCs w:val="28"/>
                <w:lang w:val="en-US"/>
              </w:rPr>
              <w:t xml:space="preserve"> of the Russian Federation </w:t>
            </w:r>
          </w:p>
          <w:p w14:paraId="46157163" w14:textId="51D16B39" w:rsidR="009A4C52" w:rsidRPr="00DA59CF" w:rsidRDefault="00DA59CF" w:rsidP="00D2163B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b/>
                <w:bCs/>
                <w:i/>
                <w:iCs/>
                <w:color w:val="2C2D2E"/>
                <w:sz w:val="28"/>
                <w:szCs w:val="28"/>
                <w:lang w:val="en-US"/>
              </w:rPr>
            </w:pPr>
            <w:r w:rsidRPr="00DA59CF">
              <w:rPr>
                <w:b/>
                <w:bCs/>
                <w:i/>
                <w:iCs/>
                <w:color w:val="2C2D2E"/>
                <w:sz w:val="28"/>
                <w:szCs w:val="28"/>
                <w:lang w:val="en-US"/>
              </w:rPr>
              <w:t>Russia's Contribution</w:t>
            </w:r>
            <w:r>
              <w:rPr>
                <w:b/>
                <w:bCs/>
                <w:i/>
                <w:iCs/>
                <w:color w:val="2C2D2E"/>
                <w:sz w:val="28"/>
                <w:szCs w:val="28"/>
                <w:lang w:val="en-US"/>
              </w:rPr>
              <w:t xml:space="preserve"> t</w:t>
            </w:r>
            <w:r w:rsidRPr="00DA59CF">
              <w:rPr>
                <w:b/>
                <w:bCs/>
                <w:i/>
                <w:iCs/>
                <w:color w:val="2C2D2E"/>
                <w:sz w:val="28"/>
                <w:szCs w:val="28"/>
                <w:lang w:val="en-US"/>
              </w:rPr>
              <w:t xml:space="preserve">o Global Food Security in the Context </w:t>
            </w:r>
            <w:r>
              <w:rPr>
                <w:b/>
                <w:bCs/>
                <w:i/>
                <w:iCs/>
                <w:color w:val="2C2D2E"/>
                <w:sz w:val="28"/>
                <w:szCs w:val="28"/>
                <w:lang w:val="en-US"/>
              </w:rPr>
              <w:t>o</w:t>
            </w:r>
            <w:r w:rsidRPr="00DA59CF">
              <w:rPr>
                <w:b/>
                <w:bCs/>
                <w:i/>
                <w:iCs/>
                <w:color w:val="2C2D2E"/>
                <w:sz w:val="28"/>
                <w:szCs w:val="28"/>
                <w:lang w:val="en-US"/>
              </w:rPr>
              <w:t>f Climate-Resistant Development</w:t>
            </w:r>
          </w:p>
        </w:tc>
      </w:tr>
      <w:tr w:rsidR="009A4C52" w:rsidRPr="00DA59CF" w14:paraId="01BB1ADB" w14:textId="77777777" w:rsidTr="007F4E61">
        <w:tc>
          <w:tcPr>
            <w:tcW w:w="2660" w:type="dxa"/>
            <w:vMerge/>
          </w:tcPr>
          <w:p w14:paraId="3C31A898" w14:textId="2D840EF3" w:rsidR="009A4C52" w:rsidRPr="00523D87" w:rsidRDefault="009A4C52" w:rsidP="00D2163B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color w:val="2C2D2E"/>
                <w:sz w:val="23"/>
                <w:szCs w:val="23"/>
                <w:lang w:val="en-US"/>
              </w:rPr>
            </w:pPr>
          </w:p>
        </w:tc>
        <w:tc>
          <w:tcPr>
            <w:tcW w:w="7229" w:type="dxa"/>
          </w:tcPr>
          <w:p w14:paraId="41D31DDB" w14:textId="1A21C17E" w:rsidR="009A4C52" w:rsidRPr="00336666" w:rsidRDefault="00DA59CF" w:rsidP="00A17E65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color w:val="2C2D2E"/>
                <w:sz w:val="28"/>
                <w:szCs w:val="28"/>
                <w:lang w:val="en-US"/>
              </w:rPr>
            </w:pPr>
            <w:r>
              <w:rPr>
                <w:color w:val="2C2D2E"/>
                <w:sz w:val="28"/>
                <w:szCs w:val="28"/>
                <w:lang w:val="en-US"/>
              </w:rPr>
              <w:t xml:space="preserve">Andrey </w:t>
            </w:r>
            <w:proofErr w:type="spellStart"/>
            <w:r>
              <w:rPr>
                <w:color w:val="2C2D2E"/>
                <w:sz w:val="28"/>
                <w:szCs w:val="28"/>
                <w:lang w:val="en-US"/>
              </w:rPr>
              <w:t>Guriev</w:t>
            </w:r>
            <w:proofErr w:type="spellEnd"/>
            <w:r w:rsidR="00336666" w:rsidRPr="00336666">
              <w:rPr>
                <w:color w:val="2C2D2E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A0485" w:rsidRPr="000A0485">
              <w:rPr>
                <w:color w:val="2C2D2E"/>
                <w:sz w:val="28"/>
                <w:szCs w:val="28"/>
                <w:lang w:val="en-US"/>
              </w:rPr>
              <w:t>President</w:t>
            </w:r>
            <w:proofErr w:type="spellEnd"/>
            <w:r w:rsidR="000A0485" w:rsidRPr="000A0485">
              <w:rPr>
                <w:color w:val="2C2D2E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A0485" w:rsidRPr="000A0485">
              <w:rPr>
                <w:color w:val="2C2D2E"/>
                <w:sz w:val="28"/>
                <w:szCs w:val="28"/>
                <w:lang w:val="en-US"/>
              </w:rPr>
              <w:t>of</w:t>
            </w:r>
            <w:proofErr w:type="spellEnd"/>
            <w:r w:rsidR="000A0485" w:rsidRPr="000A0485">
              <w:rPr>
                <w:color w:val="2C2D2E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A0485" w:rsidRPr="000A0485">
              <w:rPr>
                <w:color w:val="2C2D2E"/>
                <w:sz w:val="28"/>
                <w:szCs w:val="28"/>
                <w:lang w:val="en-US"/>
              </w:rPr>
              <w:t>the</w:t>
            </w:r>
            <w:proofErr w:type="spellEnd"/>
            <w:r w:rsidR="000A0485" w:rsidRPr="000A0485">
              <w:rPr>
                <w:color w:val="2C2D2E"/>
                <w:sz w:val="28"/>
                <w:szCs w:val="28"/>
                <w:lang w:val="en-US"/>
              </w:rPr>
              <w:t xml:space="preserve"> Russian Association </w:t>
            </w:r>
            <w:proofErr w:type="spellStart"/>
            <w:r w:rsidR="000A0485" w:rsidRPr="000A0485">
              <w:rPr>
                <w:color w:val="2C2D2E"/>
                <w:sz w:val="28"/>
                <w:szCs w:val="28"/>
                <w:lang w:val="en-US"/>
              </w:rPr>
              <w:t>of</w:t>
            </w:r>
            <w:proofErr w:type="spellEnd"/>
            <w:r w:rsidR="000A0485" w:rsidRPr="000A0485">
              <w:rPr>
                <w:color w:val="2C2D2E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A0485" w:rsidRPr="000A0485">
              <w:rPr>
                <w:color w:val="2C2D2E"/>
                <w:sz w:val="28"/>
                <w:szCs w:val="28"/>
                <w:lang w:val="en-US"/>
              </w:rPr>
              <w:t>Fertilizer</w:t>
            </w:r>
            <w:proofErr w:type="spellEnd"/>
            <w:r w:rsidR="000A0485" w:rsidRPr="000A0485">
              <w:rPr>
                <w:color w:val="2C2D2E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A0485" w:rsidRPr="000A0485">
              <w:rPr>
                <w:color w:val="2C2D2E"/>
                <w:sz w:val="28"/>
                <w:szCs w:val="28"/>
                <w:lang w:val="en-US"/>
              </w:rPr>
              <w:t>Producers</w:t>
            </w:r>
            <w:proofErr w:type="spellEnd"/>
          </w:p>
          <w:p w14:paraId="581D93C7" w14:textId="6C455BDC" w:rsidR="009A4C52" w:rsidRPr="00523D87" w:rsidRDefault="000A0485" w:rsidP="00A17E65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b/>
                <w:bCs/>
                <w:i/>
                <w:iCs/>
                <w:color w:val="2C2D2E"/>
                <w:sz w:val="28"/>
                <w:szCs w:val="28"/>
                <w:lang w:val="en-US"/>
              </w:rPr>
            </w:pPr>
            <w:r w:rsidRPr="00DA59CF">
              <w:rPr>
                <w:b/>
                <w:bCs/>
                <w:i/>
                <w:iCs/>
                <w:color w:val="2C2D2E"/>
                <w:sz w:val="28"/>
                <w:szCs w:val="28"/>
                <w:lang w:val="en-US"/>
              </w:rPr>
              <w:t>The Role of the Russian Mineral Fertilizer Industry in Ensuring Global Food Security</w:t>
            </w:r>
          </w:p>
        </w:tc>
      </w:tr>
      <w:tr w:rsidR="009A4C52" w:rsidRPr="00DA59CF" w14:paraId="36818726" w14:textId="77777777" w:rsidTr="007F4E61">
        <w:tc>
          <w:tcPr>
            <w:tcW w:w="2660" w:type="dxa"/>
            <w:vMerge/>
          </w:tcPr>
          <w:p w14:paraId="0201E3B5" w14:textId="3A6EEF9E" w:rsidR="009A4C52" w:rsidRPr="00523D87" w:rsidRDefault="009A4C52" w:rsidP="00D2163B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color w:val="2C2D2E"/>
                <w:sz w:val="23"/>
                <w:szCs w:val="23"/>
                <w:lang w:val="en-US"/>
              </w:rPr>
            </w:pPr>
          </w:p>
        </w:tc>
        <w:tc>
          <w:tcPr>
            <w:tcW w:w="7229" w:type="dxa"/>
          </w:tcPr>
          <w:p w14:paraId="0795B9FC" w14:textId="102D0903" w:rsidR="004767DB" w:rsidRPr="007F4830" w:rsidRDefault="00DA59CF" w:rsidP="004767DB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color w:val="2C2D2E"/>
                <w:sz w:val="28"/>
                <w:szCs w:val="28"/>
              </w:rPr>
            </w:pPr>
            <w:r>
              <w:rPr>
                <w:color w:val="2C2D2E"/>
                <w:sz w:val="28"/>
                <w:szCs w:val="28"/>
                <w:lang w:val="en-US"/>
              </w:rPr>
              <w:t xml:space="preserve">Sergey </w:t>
            </w:r>
            <w:proofErr w:type="spellStart"/>
            <w:r>
              <w:rPr>
                <w:color w:val="2C2D2E"/>
                <w:sz w:val="28"/>
                <w:szCs w:val="28"/>
                <w:lang w:val="en-US"/>
              </w:rPr>
              <w:t>Tv</w:t>
            </w:r>
            <w:r w:rsidR="007F4830">
              <w:rPr>
                <w:color w:val="2C2D2E"/>
                <w:sz w:val="28"/>
                <w:szCs w:val="28"/>
                <w:lang w:val="en-US"/>
              </w:rPr>
              <w:t>er</w:t>
            </w:r>
            <w:r>
              <w:rPr>
                <w:color w:val="2C2D2E"/>
                <w:sz w:val="28"/>
                <w:szCs w:val="28"/>
                <w:lang w:val="en-US"/>
              </w:rPr>
              <w:t>dokhleb</w:t>
            </w:r>
            <w:proofErr w:type="spellEnd"/>
            <w:r w:rsidR="00BA6D6F" w:rsidRPr="00BA6D6F">
              <w:rPr>
                <w:color w:val="2C2D2E"/>
                <w:sz w:val="28"/>
                <w:szCs w:val="28"/>
                <w:lang w:val="en-US"/>
              </w:rPr>
              <w:t>,</w:t>
            </w:r>
            <w:r w:rsidR="004767DB">
              <w:rPr>
                <w:color w:val="2C2D2E"/>
                <w:sz w:val="28"/>
                <w:szCs w:val="28"/>
                <w:lang w:val="en-US"/>
              </w:rPr>
              <w:t xml:space="preserve"> </w:t>
            </w:r>
            <w:r w:rsidR="007F4830" w:rsidRPr="007F4830">
              <w:rPr>
                <w:color w:val="2C2D2E"/>
                <w:sz w:val="28"/>
                <w:szCs w:val="28"/>
                <w:lang w:val="en-US"/>
              </w:rPr>
              <w:t>Deputy Chairman of the Russian Union of Industrialists and Entrepreneurs Committee on Climate Policy and Carbon Regulation</w:t>
            </w:r>
          </w:p>
          <w:p w14:paraId="1D894750" w14:textId="1DD81962" w:rsidR="009A4C52" w:rsidRPr="00871B25" w:rsidRDefault="007F4830" w:rsidP="004767DB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b/>
                <w:bCs/>
                <w:i/>
                <w:iCs/>
                <w:color w:val="2C2D2E"/>
                <w:sz w:val="28"/>
                <w:szCs w:val="28"/>
                <w:lang w:val="en-US"/>
              </w:rPr>
            </w:pPr>
            <w:r w:rsidRPr="007F4830">
              <w:rPr>
                <w:b/>
                <w:bCs/>
                <w:i/>
                <w:iCs/>
                <w:color w:val="2C2D2E"/>
                <w:sz w:val="28"/>
                <w:szCs w:val="28"/>
                <w:lang w:val="en-US"/>
              </w:rPr>
              <w:t>On the Impact of Climate Change on Food Security in Russia and the World. The Role of Russian Business – Problems and Opportunities</w:t>
            </w:r>
          </w:p>
        </w:tc>
      </w:tr>
      <w:tr w:rsidR="009A4C52" w:rsidRPr="00DA59CF" w14:paraId="5C490BDB" w14:textId="77777777" w:rsidTr="007F4E61">
        <w:tc>
          <w:tcPr>
            <w:tcW w:w="2660" w:type="dxa"/>
            <w:vMerge/>
          </w:tcPr>
          <w:p w14:paraId="222A8CC1" w14:textId="48AAC0EA" w:rsidR="009A4C52" w:rsidRPr="00BA6D6F" w:rsidRDefault="009A4C52" w:rsidP="00D2163B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color w:val="2C2D2E"/>
                <w:sz w:val="23"/>
                <w:szCs w:val="23"/>
                <w:lang w:val="en-US"/>
              </w:rPr>
            </w:pPr>
          </w:p>
        </w:tc>
        <w:tc>
          <w:tcPr>
            <w:tcW w:w="7229" w:type="dxa"/>
          </w:tcPr>
          <w:p w14:paraId="11169581" w14:textId="3C33CE21" w:rsidR="00F65D8F" w:rsidRPr="004E0148" w:rsidRDefault="00DA59CF" w:rsidP="00F65D8F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color w:val="2C2D2E"/>
                <w:sz w:val="28"/>
                <w:szCs w:val="28"/>
                <w:lang w:val="en-US"/>
              </w:rPr>
            </w:pPr>
            <w:r>
              <w:rPr>
                <w:color w:val="2C2D2E"/>
                <w:sz w:val="28"/>
                <w:szCs w:val="28"/>
                <w:lang w:val="en-US"/>
              </w:rPr>
              <w:t xml:space="preserve">Tatiana </w:t>
            </w:r>
            <w:proofErr w:type="spellStart"/>
            <w:r>
              <w:rPr>
                <w:color w:val="2C2D2E"/>
                <w:sz w:val="28"/>
                <w:szCs w:val="28"/>
                <w:lang w:val="en-US"/>
              </w:rPr>
              <w:t>Lipskaya</w:t>
            </w:r>
            <w:proofErr w:type="spellEnd"/>
            <w:r w:rsidR="00BC6AFB">
              <w:rPr>
                <w:color w:val="2C2D2E"/>
                <w:sz w:val="28"/>
                <w:szCs w:val="28"/>
                <w:lang w:val="en-US"/>
              </w:rPr>
              <w:t xml:space="preserve">, </w:t>
            </w:r>
            <w:r w:rsidR="004E0148" w:rsidRPr="004E0148">
              <w:rPr>
                <w:color w:val="2C2D2E"/>
                <w:sz w:val="28"/>
                <w:szCs w:val="28"/>
                <w:lang w:val="en-US"/>
              </w:rPr>
              <w:t>Senior vice-president ESG SBER Bank</w:t>
            </w:r>
          </w:p>
          <w:p w14:paraId="55669AAF" w14:textId="33663AF7" w:rsidR="009A4C52" w:rsidRPr="00F65D8F" w:rsidRDefault="007F4830" w:rsidP="00F65D8F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b/>
                <w:bCs/>
                <w:i/>
                <w:iCs/>
                <w:color w:val="2C2D2E"/>
                <w:sz w:val="28"/>
                <w:szCs w:val="28"/>
                <w:lang w:val="en-US"/>
              </w:rPr>
            </w:pPr>
            <w:r w:rsidRPr="007F4830">
              <w:rPr>
                <w:b/>
                <w:bCs/>
                <w:i/>
                <w:iCs/>
                <w:color w:val="2C2D2E"/>
                <w:sz w:val="28"/>
                <w:szCs w:val="28"/>
                <w:lang w:val="en-US"/>
              </w:rPr>
              <w:t>The Role of Green Technologies in Adapting the Agro-Industrial Complex to Climate Change</w:t>
            </w:r>
          </w:p>
        </w:tc>
      </w:tr>
      <w:tr w:rsidR="009A4C52" w:rsidRPr="00DA59CF" w14:paraId="39D6182F" w14:textId="77777777" w:rsidTr="007F4E61">
        <w:tc>
          <w:tcPr>
            <w:tcW w:w="2660" w:type="dxa"/>
            <w:vMerge/>
          </w:tcPr>
          <w:p w14:paraId="7958BA0E" w14:textId="3DB2D0FC" w:rsidR="009A4C52" w:rsidRPr="00BA6D6F" w:rsidRDefault="009A4C52" w:rsidP="00D2163B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color w:val="2C2D2E"/>
                <w:sz w:val="23"/>
                <w:szCs w:val="23"/>
                <w:lang w:val="en-US"/>
              </w:rPr>
            </w:pPr>
          </w:p>
        </w:tc>
        <w:tc>
          <w:tcPr>
            <w:tcW w:w="7229" w:type="dxa"/>
          </w:tcPr>
          <w:p w14:paraId="7E5065FA" w14:textId="6D652326" w:rsidR="009A4C52" w:rsidRDefault="000A0485" w:rsidP="00F55088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b/>
                <w:bCs/>
                <w:i/>
                <w:iCs/>
                <w:color w:val="2C2D2E"/>
                <w:sz w:val="28"/>
                <w:szCs w:val="28"/>
                <w:lang w:val="en-US"/>
              </w:rPr>
            </w:pPr>
            <w:proofErr w:type="spellStart"/>
            <w:r w:rsidRPr="000A0485">
              <w:rPr>
                <w:color w:val="2C2D2E"/>
                <w:sz w:val="28"/>
                <w:szCs w:val="28"/>
                <w:lang w:val="en-US"/>
              </w:rPr>
              <w:t>Majnun</w:t>
            </w:r>
            <w:proofErr w:type="spellEnd"/>
            <w:r w:rsidRPr="000A0485">
              <w:rPr>
                <w:color w:val="2C2D2E"/>
                <w:sz w:val="28"/>
                <w:szCs w:val="28"/>
                <w:lang w:val="en-US"/>
              </w:rPr>
              <w:t xml:space="preserve"> Mammadov, Minister of Agriculture of the Republic of Azerbaijan</w:t>
            </w:r>
          </w:p>
          <w:p w14:paraId="5BE6A1B2" w14:textId="6B6C3D53" w:rsidR="000A0485" w:rsidRPr="007F4830" w:rsidRDefault="000A0485" w:rsidP="00F55088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b/>
                <w:bCs/>
                <w:i/>
                <w:iCs/>
                <w:color w:val="2C2D2E"/>
                <w:sz w:val="28"/>
                <w:szCs w:val="28"/>
                <w:lang w:val="en-US"/>
              </w:rPr>
            </w:pPr>
          </w:p>
        </w:tc>
      </w:tr>
      <w:tr w:rsidR="009A4C52" w:rsidRPr="00DA59CF" w14:paraId="4835AB9F" w14:textId="77777777" w:rsidTr="007F4E61">
        <w:tc>
          <w:tcPr>
            <w:tcW w:w="2660" w:type="dxa"/>
          </w:tcPr>
          <w:p w14:paraId="0CD0003C" w14:textId="51B89157" w:rsidR="009A4C52" w:rsidRPr="00413137" w:rsidRDefault="00413137" w:rsidP="00D2163B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b/>
                <w:bCs/>
                <w:color w:val="2C2D2E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2C2D2E"/>
                <w:sz w:val="28"/>
                <w:szCs w:val="28"/>
                <w:lang w:val="en-US"/>
              </w:rPr>
              <w:t>Q and A Session</w:t>
            </w:r>
          </w:p>
        </w:tc>
        <w:tc>
          <w:tcPr>
            <w:tcW w:w="7229" w:type="dxa"/>
          </w:tcPr>
          <w:p w14:paraId="22A5A849" w14:textId="76CBAFDD" w:rsidR="009A4C52" w:rsidRPr="00F562A7" w:rsidRDefault="00F562A7" w:rsidP="00D2163B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color w:val="2C2D2E"/>
                <w:sz w:val="28"/>
                <w:szCs w:val="28"/>
                <w:lang w:val="en-US"/>
              </w:rPr>
            </w:pPr>
            <w:r>
              <w:rPr>
                <w:color w:val="2C2D2E"/>
                <w:sz w:val="28"/>
                <w:szCs w:val="28"/>
                <w:lang w:val="en-US"/>
              </w:rPr>
              <w:t>P</w:t>
            </w:r>
            <w:r w:rsidRPr="00F562A7">
              <w:rPr>
                <w:color w:val="2C2D2E"/>
                <w:sz w:val="28"/>
                <w:szCs w:val="28"/>
                <w:lang w:val="en-US"/>
              </w:rPr>
              <w:t>ress, representatives of other delegations and observers</w:t>
            </w:r>
          </w:p>
        </w:tc>
      </w:tr>
      <w:tr w:rsidR="009A4C52" w:rsidRPr="009E54FE" w14:paraId="5DAE258C" w14:textId="77777777" w:rsidTr="007F4E61">
        <w:tc>
          <w:tcPr>
            <w:tcW w:w="2660" w:type="dxa"/>
          </w:tcPr>
          <w:p w14:paraId="54483E91" w14:textId="3623206C" w:rsidR="009A4C52" w:rsidRPr="00413137" w:rsidRDefault="00413137" w:rsidP="00D2163B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b/>
                <w:bCs/>
                <w:color w:val="2C2D2E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2C2D2E"/>
                <w:sz w:val="28"/>
                <w:szCs w:val="28"/>
                <w:lang w:val="en-US"/>
              </w:rPr>
              <w:t>Reception</w:t>
            </w:r>
          </w:p>
        </w:tc>
        <w:tc>
          <w:tcPr>
            <w:tcW w:w="7229" w:type="dxa"/>
          </w:tcPr>
          <w:p w14:paraId="72951E09" w14:textId="77777777" w:rsidR="009A4C52" w:rsidRPr="009E54FE" w:rsidRDefault="009A4C52" w:rsidP="00D2163B">
            <w:pPr>
              <w:pStyle w:val="msonormalmrcssattr"/>
              <w:shd w:val="clear" w:color="auto" w:fill="FFFFFF"/>
              <w:spacing w:before="0" w:beforeAutospacing="0" w:after="120" w:afterAutospacing="0"/>
              <w:rPr>
                <w:color w:val="2C2D2E"/>
                <w:sz w:val="28"/>
                <w:szCs w:val="28"/>
              </w:rPr>
            </w:pPr>
          </w:p>
        </w:tc>
      </w:tr>
    </w:tbl>
    <w:p w14:paraId="79F9B4C3" w14:textId="77777777" w:rsidR="009E54FE" w:rsidRPr="00CD1413" w:rsidRDefault="009E54FE" w:rsidP="009E54FE">
      <w:pPr>
        <w:jc w:val="both"/>
      </w:pPr>
    </w:p>
    <w:sectPr w:rsidR="009E54FE" w:rsidRPr="00CD1413" w:rsidSect="00DA1C54">
      <w:headerReference w:type="default" r:id="rId8"/>
      <w:pgSz w:w="11906" w:h="16838"/>
      <w:pgMar w:top="340" w:right="680" w:bottom="709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2EEF1" w14:textId="77777777" w:rsidR="007B2D37" w:rsidRDefault="007B2D37" w:rsidP="00963291">
      <w:r>
        <w:separator/>
      </w:r>
    </w:p>
  </w:endnote>
  <w:endnote w:type="continuationSeparator" w:id="0">
    <w:p w14:paraId="4BC204FD" w14:textId="77777777" w:rsidR="007B2D37" w:rsidRDefault="007B2D37" w:rsidP="0096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E8CD" w14:textId="77777777" w:rsidR="007B2D37" w:rsidRDefault="007B2D37" w:rsidP="00963291">
      <w:r>
        <w:separator/>
      </w:r>
    </w:p>
  </w:footnote>
  <w:footnote w:type="continuationSeparator" w:id="0">
    <w:p w14:paraId="028A0B16" w14:textId="77777777" w:rsidR="007B2D37" w:rsidRDefault="007B2D37" w:rsidP="00963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756164819"/>
      <w:docPartObj>
        <w:docPartGallery w:val="Page Numbers (Top of Page)"/>
        <w:docPartUnique/>
      </w:docPartObj>
    </w:sdtPr>
    <w:sdtContent>
      <w:p w14:paraId="05FB0694" w14:textId="77777777" w:rsidR="00963291" w:rsidRPr="00963291" w:rsidRDefault="00963291">
        <w:pPr>
          <w:pStyle w:val="a7"/>
          <w:rPr>
            <w:sz w:val="24"/>
            <w:szCs w:val="24"/>
          </w:rPr>
        </w:pPr>
        <w:r w:rsidRPr="00963291">
          <w:rPr>
            <w:sz w:val="24"/>
            <w:szCs w:val="24"/>
          </w:rPr>
          <w:fldChar w:fldCharType="begin"/>
        </w:r>
        <w:r w:rsidRPr="00963291">
          <w:rPr>
            <w:sz w:val="24"/>
            <w:szCs w:val="24"/>
          </w:rPr>
          <w:instrText>PAGE   \* MERGEFORMAT</w:instrText>
        </w:r>
        <w:r w:rsidRPr="00963291">
          <w:rPr>
            <w:sz w:val="24"/>
            <w:szCs w:val="24"/>
          </w:rPr>
          <w:fldChar w:fldCharType="separate"/>
        </w:r>
        <w:r w:rsidR="00A17E65">
          <w:rPr>
            <w:noProof/>
            <w:sz w:val="24"/>
            <w:szCs w:val="24"/>
          </w:rPr>
          <w:t>2</w:t>
        </w:r>
        <w:r w:rsidRPr="00963291">
          <w:rPr>
            <w:sz w:val="24"/>
            <w:szCs w:val="24"/>
          </w:rPr>
          <w:fldChar w:fldCharType="end"/>
        </w:r>
      </w:p>
    </w:sdtContent>
  </w:sdt>
  <w:p w14:paraId="0A381FCE" w14:textId="77777777" w:rsidR="00963291" w:rsidRDefault="0096329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04A138"/>
    <w:lvl w:ilvl="0">
      <w:start w:val="1"/>
      <w:numFmt w:val="decimal"/>
      <w:pStyle w:val="5"/>
      <w:lvlText w:val="%1."/>
      <w:lvlJc w:val="left"/>
      <w:pPr>
        <w:tabs>
          <w:tab w:val="num" w:pos="2866"/>
        </w:tabs>
        <w:ind w:left="2866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FFFFFF7D"/>
    <w:multiLevelType w:val="singleLevel"/>
    <w:tmpl w:val="AF6E9712"/>
    <w:lvl w:ilvl="0">
      <w:start w:val="1"/>
      <w:numFmt w:val="decimal"/>
      <w:pStyle w:val="4"/>
      <w:lvlText w:val="%1."/>
      <w:lvlJc w:val="left"/>
      <w:pPr>
        <w:tabs>
          <w:tab w:val="num" w:pos="2149"/>
        </w:tabs>
        <w:ind w:left="2149" w:hanging="357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2" w15:restartNumberingAfterBreak="0">
    <w:nsid w:val="FFFFFF7E"/>
    <w:multiLevelType w:val="singleLevel"/>
    <w:tmpl w:val="4DDA1644"/>
    <w:lvl w:ilvl="0">
      <w:start w:val="1"/>
      <w:numFmt w:val="decimal"/>
      <w:pStyle w:val="3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" w15:restartNumberingAfterBreak="0">
    <w:nsid w:val="FFFFFF7F"/>
    <w:multiLevelType w:val="singleLevel"/>
    <w:tmpl w:val="1024A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D2B81C"/>
    <w:lvl w:ilvl="0">
      <w:start w:val="1"/>
      <w:numFmt w:val="bullet"/>
      <w:pStyle w:val="50"/>
      <w:lvlText w:val=""/>
      <w:lvlJc w:val="left"/>
      <w:pPr>
        <w:tabs>
          <w:tab w:val="num" w:pos="2506"/>
        </w:tabs>
        <w:ind w:left="2506" w:hanging="357"/>
      </w:pPr>
      <w:rPr>
        <w:rFonts w:ascii="Symbol" w:hAnsi="Symbol" w:hint="default"/>
        <w:b w:val="0"/>
        <w:i w:val="0"/>
        <w:color w:val="auto"/>
        <w:spacing w:val="20"/>
        <w:w w:val="100"/>
        <w:kern w:val="0"/>
        <w:position w:val="0"/>
        <w:sz w:val="18"/>
        <w:szCs w:val="18"/>
        <w:u w:val="none"/>
        <w:effect w:val="none"/>
      </w:rPr>
    </w:lvl>
  </w:abstractNum>
  <w:abstractNum w:abstractNumId="5" w15:restartNumberingAfterBreak="0">
    <w:nsid w:val="FFFFFF81"/>
    <w:multiLevelType w:val="singleLevel"/>
    <w:tmpl w:val="258EFDC8"/>
    <w:lvl w:ilvl="0">
      <w:start w:val="1"/>
      <w:numFmt w:val="bullet"/>
      <w:pStyle w:val="40"/>
      <w:lvlText w:val=""/>
      <w:lvlJc w:val="left"/>
      <w:pPr>
        <w:tabs>
          <w:tab w:val="num" w:pos="2150"/>
        </w:tabs>
        <w:ind w:left="2150" w:hanging="358"/>
      </w:pPr>
      <w:rPr>
        <w:rFonts w:ascii="Symbol" w:hAnsi="Symbol" w:cs="Symbol" w:hint="default"/>
        <w:b w:val="0"/>
        <w:i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</w:rPr>
    </w:lvl>
  </w:abstractNum>
  <w:abstractNum w:abstractNumId="6" w15:restartNumberingAfterBreak="0">
    <w:nsid w:val="FFFFFF82"/>
    <w:multiLevelType w:val="singleLevel"/>
    <w:tmpl w:val="8E4C6384"/>
    <w:lvl w:ilvl="0">
      <w:start w:val="1"/>
      <w:numFmt w:val="bullet"/>
      <w:pStyle w:val="30"/>
      <w:lvlText w:val=""/>
      <w:lvlJc w:val="left"/>
      <w:pPr>
        <w:tabs>
          <w:tab w:val="num" w:pos="1792"/>
        </w:tabs>
        <w:ind w:left="1792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0"/>
        <w:szCs w:val="20"/>
        <w:u w:val="none"/>
      </w:rPr>
    </w:lvl>
  </w:abstractNum>
  <w:abstractNum w:abstractNumId="7" w15:restartNumberingAfterBreak="0">
    <w:nsid w:val="FFFFFF83"/>
    <w:multiLevelType w:val="singleLevel"/>
    <w:tmpl w:val="824E4E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E88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3E2BE6"/>
    <w:lvl w:ilvl="0">
      <w:start w:val="1"/>
      <w:numFmt w:val="bullet"/>
      <w:pStyle w:val="a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</w:abstractNum>
  <w:abstractNum w:abstractNumId="10" w15:restartNumberingAfterBreak="0">
    <w:nsid w:val="360468B8"/>
    <w:multiLevelType w:val="multilevel"/>
    <w:tmpl w:val="05584A1A"/>
    <w:lvl w:ilvl="0">
      <w:start w:val="1"/>
      <w:numFmt w:val="decimal"/>
      <w:pStyle w:val="a0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pStyle w:val="2"/>
      <w:lvlText w:val="%2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-30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4">
      <w:start w:val="1"/>
      <w:numFmt w:val="decimal"/>
      <w:lvlRestart w:val="0"/>
      <w:suff w:val="space"/>
      <w:lvlText w:val="%1.%2.%3.%4.%5"/>
      <w:lvlJc w:val="left"/>
      <w:pPr>
        <w:ind w:left="-265" w:firstLine="680"/>
      </w:pPr>
      <w:rPr>
        <w:rFonts w:ascii="Times New Roman" w:hAnsi="Times New Roman" w:hint="default"/>
        <w:b w:val="0"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75"/>
        </w:tabs>
        <w:ind w:left="-305" w:firstLine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5"/>
        </w:tabs>
        <w:ind w:left="375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"/>
        </w:tabs>
        <w:ind w:left="37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5"/>
        </w:tabs>
        <w:ind w:left="375" w:firstLine="0"/>
      </w:pPr>
      <w:rPr>
        <w:rFonts w:hint="default"/>
      </w:rPr>
    </w:lvl>
  </w:abstractNum>
  <w:abstractNum w:abstractNumId="11" w15:restartNumberingAfterBreak="0">
    <w:nsid w:val="3D301F81"/>
    <w:multiLevelType w:val="multilevel"/>
    <w:tmpl w:val="90F213D6"/>
    <w:lvl w:ilvl="0">
      <w:start w:val="1"/>
      <w:numFmt w:val="bullet"/>
      <w:pStyle w:val="a1"/>
      <w:lvlText w:val="–"/>
      <w:lvlJc w:val="left"/>
      <w:pPr>
        <w:tabs>
          <w:tab w:val="num" w:pos="720"/>
        </w:tabs>
        <w:ind w:left="720" w:hanging="360"/>
      </w:pPr>
      <w:rPr>
        <w:rFonts w:ascii="PT Serif" w:hAnsi="PT Serif" w:cs="PT Serif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52BB0F67"/>
    <w:multiLevelType w:val="hybridMultilevel"/>
    <w:tmpl w:val="20688D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AC85A02"/>
    <w:multiLevelType w:val="multilevel"/>
    <w:tmpl w:val="322656AA"/>
    <w:lvl w:ilvl="0">
      <w:start w:val="1"/>
      <w:numFmt w:val="decimal"/>
      <w:pStyle w:val="1"/>
      <w:suff w:val="space"/>
      <w:lvlText w:val="%1"/>
      <w:lvlJc w:val="left"/>
      <w:pPr>
        <w:ind w:left="720" w:firstLine="0"/>
      </w:pPr>
      <w:rPr>
        <w:rFonts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720"/>
      </w:pPr>
      <w:rPr>
        <w:rFonts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31"/>
      <w:suff w:val="space"/>
      <w:lvlText w:val="%1.%2.%3"/>
      <w:lvlJc w:val="left"/>
      <w:pPr>
        <w:ind w:left="0" w:firstLine="720"/>
      </w:pPr>
      <w:rPr>
        <w:rFonts w:hint="default"/>
        <w:b/>
        <w:i w:val="0"/>
        <w:color w:val="auto"/>
        <w:sz w:val="26"/>
        <w:szCs w:val="26"/>
        <w:u w:val="none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14" w15:restartNumberingAfterBreak="0">
    <w:nsid w:val="700000E9"/>
    <w:multiLevelType w:val="hybridMultilevel"/>
    <w:tmpl w:val="22FA59E8"/>
    <w:lvl w:ilvl="0" w:tplc="03E4B1C4">
      <w:start w:val="1"/>
      <w:numFmt w:val="bullet"/>
      <w:pStyle w:val="21"/>
      <w:lvlText w:val=""/>
      <w:lvlJc w:val="left"/>
      <w:pPr>
        <w:tabs>
          <w:tab w:val="num" w:pos="1435"/>
        </w:tabs>
        <w:ind w:left="1435" w:hanging="358"/>
      </w:pPr>
      <w:rPr>
        <w:rFonts w:ascii="Symbol" w:hAnsi="Symbol" w:cs="Symbol" w:hint="default"/>
        <w:b w:val="0"/>
        <w:i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</w:rPr>
    </w:lvl>
    <w:lvl w:ilvl="1" w:tplc="5C26ADD0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7316A64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BEAC792A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9DBCA0BA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674AEFCC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12F6ECBE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E0000DB6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7AD004EE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D0D3376"/>
    <w:multiLevelType w:val="hybridMultilevel"/>
    <w:tmpl w:val="8988A9BE"/>
    <w:lvl w:ilvl="0" w:tplc="7CAC2E24">
      <w:start w:val="1"/>
      <w:numFmt w:val="bullet"/>
      <w:pStyle w:val="TableTex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099514">
    <w:abstractNumId w:val="15"/>
  </w:num>
  <w:num w:numId="2" w16cid:durableId="1521815156">
    <w:abstractNumId w:val="11"/>
  </w:num>
  <w:num w:numId="3" w16cid:durableId="2122869237">
    <w:abstractNumId w:val="13"/>
  </w:num>
  <w:num w:numId="4" w16cid:durableId="849375559">
    <w:abstractNumId w:val="13"/>
  </w:num>
  <w:num w:numId="5" w16cid:durableId="291177693">
    <w:abstractNumId w:val="13"/>
  </w:num>
  <w:num w:numId="6" w16cid:durableId="250622585">
    <w:abstractNumId w:val="13"/>
  </w:num>
  <w:num w:numId="7" w16cid:durableId="680745080">
    <w:abstractNumId w:val="13"/>
  </w:num>
  <w:num w:numId="8" w16cid:durableId="1603761497">
    <w:abstractNumId w:val="13"/>
  </w:num>
  <w:num w:numId="9" w16cid:durableId="1690180640">
    <w:abstractNumId w:val="13"/>
  </w:num>
  <w:num w:numId="10" w16cid:durableId="817458712">
    <w:abstractNumId w:val="13"/>
  </w:num>
  <w:num w:numId="11" w16cid:durableId="2029209726">
    <w:abstractNumId w:val="13"/>
  </w:num>
  <w:num w:numId="12" w16cid:durableId="461657562">
    <w:abstractNumId w:val="9"/>
  </w:num>
  <w:num w:numId="13" w16cid:durableId="2093693386">
    <w:abstractNumId w:val="9"/>
  </w:num>
  <w:num w:numId="14" w16cid:durableId="1755660135">
    <w:abstractNumId w:val="8"/>
  </w:num>
  <w:num w:numId="15" w16cid:durableId="1034770797">
    <w:abstractNumId w:val="10"/>
  </w:num>
  <w:num w:numId="16" w16cid:durableId="1907260938">
    <w:abstractNumId w:val="7"/>
  </w:num>
  <w:num w:numId="17" w16cid:durableId="1310943363">
    <w:abstractNumId w:val="14"/>
  </w:num>
  <w:num w:numId="18" w16cid:durableId="1455906100">
    <w:abstractNumId w:val="6"/>
  </w:num>
  <w:num w:numId="19" w16cid:durableId="1982148337">
    <w:abstractNumId w:val="6"/>
  </w:num>
  <w:num w:numId="20" w16cid:durableId="1931085034">
    <w:abstractNumId w:val="5"/>
  </w:num>
  <w:num w:numId="21" w16cid:durableId="1104769822">
    <w:abstractNumId w:val="5"/>
  </w:num>
  <w:num w:numId="22" w16cid:durableId="1481145036">
    <w:abstractNumId w:val="4"/>
  </w:num>
  <w:num w:numId="23" w16cid:durableId="837234081">
    <w:abstractNumId w:val="4"/>
  </w:num>
  <w:num w:numId="24" w16cid:durableId="971835162">
    <w:abstractNumId w:val="3"/>
  </w:num>
  <w:num w:numId="25" w16cid:durableId="933437992">
    <w:abstractNumId w:val="10"/>
  </w:num>
  <w:num w:numId="26" w16cid:durableId="1800413928">
    <w:abstractNumId w:val="2"/>
  </w:num>
  <w:num w:numId="27" w16cid:durableId="1971745801">
    <w:abstractNumId w:val="2"/>
  </w:num>
  <w:num w:numId="28" w16cid:durableId="1559128901">
    <w:abstractNumId w:val="1"/>
  </w:num>
  <w:num w:numId="29" w16cid:durableId="1638685988">
    <w:abstractNumId w:val="1"/>
  </w:num>
  <w:num w:numId="30" w16cid:durableId="1784376204">
    <w:abstractNumId w:val="0"/>
  </w:num>
  <w:num w:numId="31" w16cid:durableId="2005081361">
    <w:abstractNumId w:val="0"/>
  </w:num>
  <w:num w:numId="32" w16cid:durableId="1946187369">
    <w:abstractNumId w:val="15"/>
  </w:num>
  <w:num w:numId="33" w16cid:durableId="1038358613">
    <w:abstractNumId w:val="11"/>
  </w:num>
  <w:num w:numId="34" w16cid:durableId="8559972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EC"/>
    <w:rsid w:val="00017AA2"/>
    <w:rsid w:val="000219EF"/>
    <w:rsid w:val="00030595"/>
    <w:rsid w:val="00043C06"/>
    <w:rsid w:val="00045CFB"/>
    <w:rsid w:val="000575DE"/>
    <w:rsid w:val="00057C1E"/>
    <w:rsid w:val="00070D6B"/>
    <w:rsid w:val="0008468F"/>
    <w:rsid w:val="000A0485"/>
    <w:rsid w:val="000A4DFA"/>
    <w:rsid w:val="000C259E"/>
    <w:rsid w:val="000D2D9C"/>
    <w:rsid w:val="000D4D89"/>
    <w:rsid w:val="000D4EB3"/>
    <w:rsid w:val="000E7AE3"/>
    <w:rsid w:val="000F09DA"/>
    <w:rsid w:val="000F4E30"/>
    <w:rsid w:val="00120660"/>
    <w:rsid w:val="001274A2"/>
    <w:rsid w:val="00133123"/>
    <w:rsid w:val="00161F4D"/>
    <w:rsid w:val="00174508"/>
    <w:rsid w:val="00175166"/>
    <w:rsid w:val="00176AA7"/>
    <w:rsid w:val="00177990"/>
    <w:rsid w:val="00191840"/>
    <w:rsid w:val="00196185"/>
    <w:rsid w:val="001A58AB"/>
    <w:rsid w:val="001B1395"/>
    <w:rsid w:val="001B3E7A"/>
    <w:rsid w:val="00204481"/>
    <w:rsid w:val="00207619"/>
    <w:rsid w:val="00236630"/>
    <w:rsid w:val="00252CA1"/>
    <w:rsid w:val="00253AE2"/>
    <w:rsid w:val="002A1D2B"/>
    <w:rsid w:val="00313B89"/>
    <w:rsid w:val="00336666"/>
    <w:rsid w:val="00344414"/>
    <w:rsid w:val="00373E37"/>
    <w:rsid w:val="003B306E"/>
    <w:rsid w:val="003B60EF"/>
    <w:rsid w:val="003B6620"/>
    <w:rsid w:val="003D03E3"/>
    <w:rsid w:val="003E55F5"/>
    <w:rsid w:val="00401BFC"/>
    <w:rsid w:val="00413137"/>
    <w:rsid w:val="00431261"/>
    <w:rsid w:val="00444365"/>
    <w:rsid w:val="00473753"/>
    <w:rsid w:val="004767DB"/>
    <w:rsid w:val="00477DAF"/>
    <w:rsid w:val="004E0148"/>
    <w:rsid w:val="00523D87"/>
    <w:rsid w:val="0052547A"/>
    <w:rsid w:val="00553EA6"/>
    <w:rsid w:val="0055546D"/>
    <w:rsid w:val="00563EB9"/>
    <w:rsid w:val="00573989"/>
    <w:rsid w:val="005760FB"/>
    <w:rsid w:val="00576BCF"/>
    <w:rsid w:val="00586432"/>
    <w:rsid w:val="005A073E"/>
    <w:rsid w:val="005A76EC"/>
    <w:rsid w:val="005B2FEC"/>
    <w:rsid w:val="005D4884"/>
    <w:rsid w:val="005E4ADD"/>
    <w:rsid w:val="005F2FC6"/>
    <w:rsid w:val="00616F6F"/>
    <w:rsid w:val="006314F6"/>
    <w:rsid w:val="00633EA6"/>
    <w:rsid w:val="0064004B"/>
    <w:rsid w:val="00646C56"/>
    <w:rsid w:val="00651D11"/>
    <w:rsid w:val="00652169"/>
    <w:rsid w:val="00660046"/>
    <w:rsid w:val="00682648"/>
    <w:rsid w:val="00682B30"/>
    <w:rsid w:val="006E479B"/>
    <w:rsid w:val="00701324"/>
    <w:rsid w:val="00704370"/>
    <w:rsid w:val="00732309"/>
    <w:rsid w:val="00740DEF"/>
    <w:rsid w:val="00752895"/>
    <w:rsid w:val="00774D4A"/>
    <w:rsid w:val="00777363"/>
    <w:rsid w:val="00777CDC"/>
    <w:rsid w:val="00781D86"/>
    <w:rsid w:val="00786BD9"/>
    <w:rsid w:val="007A6FFD"/>
    <w:rsid w:val="007B01D3"/>
    <w:rsid w:val="007B2D37"/>
    <w:rsid w:val="007F4830"/>
    <w:rsid w:val="007F4E61"/>
    <w:rsid w:val="00805215"/>
    <w:rsid w:val="00825CD3"/>
    <w:rsid w:val="00827FD7"/>
    <w:rsid w:val="008547BE"/>
    <w:rsid w:val="008705E7"/>
    <w:rsid w:val="00871B25"/>
    <w:rsid w:val="008724B6"/>
    <w:rsid w:val="00897541"/>
    <w:rsid w:val="008B2F7F"/>
    <w:rsid w:val="008C7CAB"/>
    <w:rsid w:val="008E08B0"/>
    <w:rsid w:val="008F34AC"/>
    <w:rsid w:val="008F51F8"/>
    <w:rsid w:val="00901A1A"/>
    <w:rsid w:val="0092410E"/>
    <w:rsid w:val="00926160"/>
    <w:rsid w:val="0092693A"/>
    <w:rsid w:val="00930652"/>
    <w:rsid w:val="00934B8F"/>
    <w:rsid w:val="00935F00"/>
    <w:rsid w:val="00943671"/>
    <w:rsid w:val="00955F21"/>
    <w:rsid w:val="00963291"/>
    <w:rsid w:val="00975C77"/>
    <w:rsid w:val="00977BB0"/>
    <w:rsid w:val="00984D39"/>
    <w:rsid w:val="009A4C52"/>
    <w:rsid w:val="009B2564"/>
    <w:rsid w:val="009C2316"/>
    <w:rsid w:val="009C614D"/>
    <w:rsid w:val="009D5595"/>
    <w:rsid w:val="009E54FE"/>
    <w:rsid w:val="009F0690"/>
    <w:rsid w:val="009F1BB7"/>
    <w:rsid w:val="009F6958"/>
    <w:rsid w:val="00A15984"/>
    <w:rsid w:val="00A17E65"/>
    <w:rsid w:val="00A25774"/>
    <w:rsid w:val="00A33491"/>
    <w:rsid w:val="00A43476"/>
    <w:rsid w:val="00A44FE9"/>
    <w:rsid w:val="00A53884"/>
    <w:rsid w:val="00A679CC"/>
    <w:rsid w:val="00A7250E"/>
    <w:rsid w:val="00A93CC9"/>
    <w:rsid w:val="00AA7269"/>
    <w:rsid w:val="00AC18ED"/>
    <w:rsid w:val="00AC3703"/>
    <w:rsid w:val="00AD6266"/>
    <w:rsid w:val="00B02F34"/>
    <w:rsid w:val="00B1058F"/>
    <w:rsid w:val="00B52F03"/>
    <w:rsid w:val="00B57134"/>
    <w:rsid w:val="00B72BCC"/>
    <w:rsid w:val="00B953ED"/>
    <w:rsid w:val="00BA6D6F"/>
    <w:rsid w:val="00BC2D21"/>
    <w:rsid w:val="00BC6AFB"/>
    <w:rsid w:val="00BD5B91"/>
    <w:rsid w:val="00BD68D3"/>
    <w:rsid w:val="00BE56FB"/>
    <w:rsid w:val="00C16E45"/>
    <w:rsid w:val="00C3124E"/>
    <w:rsid w:val="00C47C92"/>
    <w:rsid w:val="00C52BF3"/>
    <w:rsid w:val="00C56F3D"/>
    <w:rsid w:val="00C600C3"/>
    <w:rsid w:val="00C61DFA"/>
    <w:rsid w:val="00C73121"/>
    <w:rsid w:val="00C87432"/>
    <w:rsid w:val="00C92ED2"/>
    <w:rsid w:val="00C94EAF"/>
    <w:rsid w:val="00C97D22"/>
    <w:rsid w:val="00CA3992"/>
    <w:rsid w:val="00CB26F1"/>
    <w:rsid w:val="00CB532B"/>
    <w:rsid w:val="00CD1413"/>
    <w:rsid w:val="00CD446D"/>
    <w:rsid w:val="00D12783"/>
    <w:rsid w:val="00D2163B"/>
    <w:rsid w:val="00D40495"/>
    <w:rsid w:val="00D721EF"/>
    <w:rsid w:val="00D73A7A"/>
    <w:rsid w:val="00D80C98"/>
    <w:rsid w:val="00DA1C54"/>
    <w:rsid w:val="00DA59CF"/>
    <w:rsid w:val="00DC4DB1"/>
    <w:rsid w:val="00DC5A80"/>
    <w:rsid w:val="00DE53B3"/>
    <w:rsid w:val="00DE5EB4"/>
    <w:rsid w:val="00E03FF5"/>
    <w:rsid w:val="00E351C2"/>
    <w:rsid w:val="00E974E0"/>
    <w:rsid w:val="00EA58F1"/>
    <w:rsid w:val="00EB6E6E"/>
    <w:rsid w:val="00EF5B67"/>
    <w:rsid w:val="00F01E22"/>
    <w:rsid w:val="00F155C6"/>
    <w:rsid w:val="00F23128"/>
    <w:rsid w:val="00F303A8"/>
    <w:rsid w:val="00F40FB2"/>
    <w:rsid w:val="00F507CE"/>
    <w:rsid w:val="00F5416C"/>
    <w:rsid w:val="00F55088"/>
    <w:rsid w:val="00F562A7"/>
    <w:rsid w:val="00F62BB0"/>
    <w:rsid w:val="00F65D8F"/>
    <w:rsid w:val="00F76CD6"/>
    <w:rsid w:val="00FB45CB"/>
    <w:rsid w:val="00FD0BAF"/>
    <w:rsid w:val="00FE459C"/>
    <w:rsid w:val="00FE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9EDE"/>
  <w15:docId w15:val="{51D66E8D-19B6-2647-8384-59F37829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B2F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next w:val="a2"/>
    <w:link w:val="10"/>
    <w:qFormat/>
    <w:rsid w:val="005F2FC6"/>
    <w:pPr>
      <w:keepNext/>
      <w:keepLines/>
      <w:numPr>
        <w:numId w:val="11"/>
      </w:numPr>
      <w:spacing w:before="600" w:after="360" w:line="240" w:lineRule="auto"/>
      <w:outlineLvl w:val="0"/>
    </w:pPr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paragraph" w:styleId="20">
    <w:name w:val="heading 2"/>
    <w:basedOn w:val="1"/>
    <w:next w:val="a2"/>
    <w:link w:val="22"/>
    <w:qFormat/>
    <w:rsid w:val="005F2FC6"/>
    <w:pPr>
      <w:numPr>
        <w:ilvl w:val="1"/>
      </w:numPr>
      <w:spacing w:before="480"/>
      <w:outlineLvl w:val="1"/>
    </w:pPr>
    <w:rPr>
      <w:rFonts w:eastAsia="Times New Roman" w:cs="Arial"/>
      <w:bCs w:val="0"/>
      <w:iCs/>
      <w:sz w:val="28"/>
      <w:szCs w:val="28"/>
    </w:rPr>
  </w:style>
  <w:style w:type="paragraph" w:styleId="31">
    <w:name w:val="heading 3"/>
    <w:basedOn w:val="1"/>
    <w:next w:val="a2"/>
    <w:link w:val="32"/>
    <w:qFormat/>
    <w:rsid w:val="005F2FC6"/>
    <w:pPr>
      <w:numPr>
        <w:ilvl w:val="2"/>
      </w:numPr>
      <w:spacing w:before="360" w:after="240" w:line="240" w:lineRule="atLeast"/>
      <w:outlineLvl w:val="2"/>
    </w:pPr>
    <w:rPr>
      <w:rFonts w:eastAsia="Times New Roman" w:cs="Times New Roman"/>
      <w:sz w:val="26"/>
      <w:szCs w:val="26"/>
    </w:rPr>
  </w:style>
  <w:style w:type="paragraph" w:styleId="41">
    <w:name w:val="heading 4"/>
    <w:basedOn w:val="1"/>
    <w:next w:val="a2"/>
    <w:link w:val="42"/>
    <w:qFormat/>
    <w:rsid w:val="005F2FC6"/>
    <w:pPr>
      <w:keepNext w:val="0"/>
      <w:numPr>
        <w:ilvl w:val="3"/>
      </w:numPr>
      <w:spacing w:before="240" w:after="120" w:line="288" w:lineRule="auto"/>
      <w:jc w:val="both"/>
      <w:outlineLvl w:val="3"/>
    </w:pPr>
    <w:rPr>
      <w:rFonts w:eastAsia="Times New Roman" w:cs="Times New Roman"/>
      <w:b w:val="0"/>
      <w:sz w:val="24"/>
      <w:szCs w:val="24"/>
    </w:rPr>
  </w:style>
  <w:style w:type="paragraph" w:styleId="51">
    <w:name w:val="heading 5"/>
    <w:basedOn w:val="1"/>
    <w:link w:val="52"/>
    <w:qFormat/>
    <w:rsid w:val="005F2FC6"/>
    <w:pPr>
      <w:numPr>
        <w:ilvl w:val="4"/>
      </w:numPr>
      <w:spacing w:before="240" w:after="120" w:line="288" w:lineRule="auto"/>
      <w:jc w:val="both"/>
      <w:outlineLvl w:val="4"/>
    </w:pPr>
    <w:rPr>
      <w:rFonts w:eastAsia="Times New Roman" w:cs="Times New Roman"/>
      <w:b w:val="0"/>
      <w:sz w:val="24"/>
      <w:szCs w:val="24"/>
    </w:rPr>
  </w:style>
  <w:style w:type="paragraph" w:styleId="6">
    <w:name w:val="heading 6"/>
    <w:basedOn w:val="1"/>
    <w:next w:val="a2"/>
    <w:link w:val="60"/>
    <w:qFormat/>
    <w:rsid w:val="005F2FC6"/>
    <w:pPr>
      <w:keepNext w:val="0"/>
      <w:numPr>
        <w:ilvl w:val="5"/>
      </w:numPr>
      <w:spacing w:before="240" w:after="120" w:line="288" w:lineRule="auto"/>
      <w:contextualSpacing/>
      <w:jc w:val="both"/>
      <w:outlineLvl w:val="5"/>
    </w:pPr>
    <w:rPr>
      <w:rFonts w:eastAsia="Times New Roman" w:cs="Times New Roman"/>
      <w:b w:val="0"/>
      <w:bCs w:val="0"/>
      <w:sz w:val="24"/>
      <w:szCs w:val="24"/>
    </w:rPr>
  </w:style>
  <w:style w:type="paragraph" w:styleId="7">
    <w:name w:val="heading 7"/>
    <w:basedOn w:val="1"/>
    <w:next w:val="a2"/>
    <w:link w:val="70"/>
    <w:qFormat/>
    <w:rsid w:val="005F2FC6"/>
    <w:pPr>
      <w:keepNext w:val="0"/>
      <w:numPr>
        <w:ilvl w:val="6"/>
      </w:numPr>
      <w:spacing w:before="240" w:after="200" w:line="288" w:lineRule="auto"/>
      <w:contextualSpacing/>
      <w:jc w:val="both"/>
      <w:outlineLvl w:val="6"/>
    </w:pPr>
    <w:rPr>
      <w:rFonts w:eastAsia="Times New Roman" w:cs="Times New Roman"/>
      <w:b w:val="0"/>
      <w:kern w:val="0"/>
      <w:sz w:val="24"/>
      <w:szCs w:val="24"/>
    </w:rPr>
  </w:style>
  <w:style w:type="paragraph" w:styleId="8">
    <w:name w:val="heading 8"/>
    <w:basedOn w:val="1"/>
    <w:next w:val="a2"/>
    <w:link w:val="80"/>
    <w:qFormat/>
    <w:rsid w:val="005F2FC6"/>
    <w:pPr>
      <w:numPr>
        <w:ilvl w:val="7"/>
      </w:numPr>
      <w:spacing w:before="240" w:after="200" w:line="288" w:lineRule="auto"/>
      <w:contextualSpacing/>
      <w:outlineLvl w:val="7"/>
    </w:pPr>
    <w:rPr>
      <w:rFonts w:eastAsia="Times New Roman" w:cs="Times New Roman"/>
      <w:b w:val="0"/>
      <w:iCs/>
      <w:sz w:val="24"/>
      <w:szCs w:val="24"/>
    </w:rPr>
  </w:style>
  <w:style w:type="paragraph" w:styleId="9">
    <w:name w:val="heading 9"/>
    <w:basedOn w:val="1"/>
    <w:next w:val="a2"/>
    <w:link w:val="90"/>
    <w:qFormat/>
    <w:rsid w:val="005F2FC6"/>
    <w:pPr>
      <w:numPr>
        <w:ilvl w:val="8"/>
      </w:numPr>
      <w:spacing w:before="240" w:after="120" w:line="288" w:lineRule="auto"/>
      <w:contextualSpacing/>
      <w:jc w:val="both"/>
      <w:outlineLvl w:val="8"/>
    </w:pPr>
    <w:rPr>
      <w:rFonts w:eastAsia="Times New Roman" w:cs="Arial"/>
      <w:b w:val="0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DocumentCode">
    <w:name w:val="Document Code"/>
    <w:next w:val="a2"/>
    <w:rsid w:val="005F2FC6"/>
    <w:pPr>
      <w:spacing w:before="120" w:after="120" w:line="288" w:lineRule="auto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DocumentName">
    <w:name w:val="Document Name"/>
    <w:next w:val="a2"/>
    <w:rsid w:val="005F2FC6"/>
    <w:pPr>
      <w:keepLines/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paragraph" w:customStyle="1" w:styleId="Drawing">
    <w:name w:val="Drawing"/>
    <w:basedOn w:val="a2"/>
    <w:next w:val="a6"/>
    <w:rsid w:val="005F2FC6"/>
    <w:pPr>
      <w:keepNext/>
      <w:spacing w:before="360"/>
      <w:jc w:val="center"/>
    </w:pPr>
  </w:style>
  <w:style w:type="paragraph" w:styleId="a6">
    <w:name w:val="caption"/>
    <w:basedOn w:val="a2"/>
    <w:next w:val="a2"/>
    <w:qFormat/>
    <w:rsid w:val="005F2FC6"/>
    <w:pPr>
      <w:widowControl w:val="0"/>
      <w:spacing w:after="360"/>
      <w:jc w:val="center"/>
    </w:pPr>
    <w:rPr>
      <w:bCs/>
    </w:rPr>
  </w:style>
  <w:style w:type="paragraph" w:customStyle="1" w:styleId="SystemName">
    <w:name w:val="System Name"/>
    <w:basedOn w:val="a2"/>
    <w:next w:val="a2"/>
    <w:rsid w:val="005F2FC6"/>
    <w:pPr>
      <w:spacing w:before="1600"/>
      <w:jc w:val="center"/>
    </w:pPr>
    <w:rPr>
      <w:b/>
      <w:caps/>
      <w:szCs w:val="28"/>
    </w:rPr>
  </w:style>
  <w:style w:type="paragraph" w:customStyle="1" w:styleId="TableofContents">
    <w:name w:val="Table of Contents"/>
    <w:basedOn w:val="1"/>
    <w:next w:val="a2"/>
    <w:rsid w:val="005F2FC6"/>
    <w:pPr>
      <w:numPr>
        <w:numId w:val="0"/>
      </w:numPr>
      <w:suppressAutoHyphens/>
      <w:spacing w:before="360" w:after="240" w:line="288" w:lineRule="auto"/>
      <w:jc w:val="center"/>
      <w:outlineLvl w:val="9"/>
    </w:pPr>
    <w:rPr>
      <w:rFonts w:eastAsia="Times New Roman" w:cs="Times New Roman"/>
      <w:bCs w:val="0"/>
      <w:sz w:val="28"/>
      <w:szCs w:val="24"/>
    </w:rPr>
  </w:style>
  <w:style w:type="character" w:customStyle="1" w:styleId="10">
    <w:name w:val="Заголовок 1 Знак"/>
    <w:basedOn w:val="a3"/>
    <w:link w:val="1"/>
    <w:rsid w:val="005F2FC6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paragraph" w:customStyle="1" w:styleId="TableCaption">
    <w:name w:val="Table_Caption"/>
    <w:basedOn w:val="a2"/>
    <w:next w:val="a2"/>
    <w:rsid w:val="005F2FC6"/>
    <w:pPr>
      <w:keepNext/>
      <w:spacing w:before="360" w:after="240"/>
      <w:ind w:left="2013" w:hanging="1293"/>
    </w:pPr>
    <w:rPr>
      <w:lang w:val="en-US"/>
    </w:rPr>
  </w:style>
  <w:style w:type="paragraph" w:customStyle="1" w:styleId="TableText0">
    <w:name w:val="TableText"/>
    <w:basedOn w:val="a2"/>
    <w:semiHidden/>
    <w:rsid w:val="005F2FC6"/>
    <w:pPr>
      <w:spacing w:before="40" w:after="40"/>
    </w:pPr>
    <w:rPr>
      <w:sz w:val="22"/>
      <w:szCs w:val="22"/>
    </w:rPr>
  </w:style>
  <w:style w:type="paragraph" w:customStyle="1" w:styleId="TableHeading">
    <w:name w:val="TableHeading"/>
    <w:basedOn w:val="TableText0"/>
    <w:next w:val="a2"/>
    <w:semiHidden/>
    <w:rsid w:val="005F2FC6"/>
    <w:pPr>
      <w:spacing w:before="60" w:after="60"/>
      <w:jc w:val="center"/>
    </w:pPr>
    <w:rPr>
      <w:b/>
    </w:rPr>
  </w:style>
  <w:style w:type="paragraph" w:customStyle="1" w:styleId="TableText">
    <w:name w:val="TableText_Маркированный список"/>
    <w:basedOn w:val="TableText0"/>
    <w:next w:val="TableText0"/>
    <w:qFormat/>
    <w:rsid w:val="005F2FC6"/>
    <w:pPr>
      <w:numPr>
        <w:numId w:val="32"/>
      </w:numPr>
    </w:pPr>
  </w:style>
  <w:style w:type="paragraph" w:customStyle="1" w:styleId="a1">
    <w:name w:val="Маркированный"/>
    <w:basedOn w:val="a2"/>
    <w:qFormat/>
    <w:rsid w:val="005F2FC6"/>
    <w:pPr>
      <w:numPr>
        <w:numId w:val="33"/>
      </w:numPr>
      <w:tabs>
        <w:tab w:val="left" w:pos="1134"/>
      </w:tabs>
      <w:suppressAutoHyphens/>
      <w:spacing w:line="300" w:lineRule="auto"/>
      <w:contextualSpacing/>
    </w:pPr>
    <w:rPr>
      <w:rFonts w:eastAsia="Calibri"/>
      <w:szCs w:val="20"/>
      <w:lang w:eastAsia="ar-SA"/>
    </w:rPr>
  </w:style>
  <w:style w:type="character" w:customStyle="1" w:styleId="22">
    <w:name w:val="Заголовок 2 Знак"/>
    <w:basedOn w:val="a3"/>
    <w:link w:val="20"/>
    <w:rsid w:val="005F2FC6"/>
    <w:rPr>
      <w:rFonts w:ascii="Times New Roman" w:eastAsia="Times New Roman" w:hAnsi="Times New Roman" w:cs="Arial"/>
      <w:b/>
      <w:iCs/>
      <w:kern w:val="32"/>
      <w:sz w:val="28"/>
      <w:szCs w:val="28"/>
    </w:rPr>
  </w:style>
  <w:style w:type="character" w:customStyle="1" w:styleId="32">
    <w:name w:val="Заголовок 3 Знак"/>
    <w:basedOn w:val="a3"/>
    <w:link w:val="31"/>
    <w:rsid w:val="005F2FC6"/>
    <w:rPr>
      <w:rFonts w:ascii="Times New Roman" w:eastAsia="Times New Roman" w:hAnsi="Times New Roman" w:cs="Times New Roman"/>
      <w:b/>
      <w:bCs/>
      <w:kern w:val="32"/>
      <w:sz w:val="26"/>
      <w:szCs w:val="26"/>
    </w:rPr>
  </w:style>
  <w:style w:type="character" w:customStyle="1" w:styleId="42">
    <w:name w:val="Заголовок 4 Знак"/>
    <w:basedOn w:val="a3"/>
    <w:link w:val="41"/>
    <w:rsid w:val="005F2FC6"/>
    <w:rPr>
      <w:rFonts w:ascii="Times New Roman" w:eastAsia="Times New Roman" w:hAnsi="Times New Roman" w:cs="Times New Roman"/>
      <w:bCs/>
      <w:kern w:val="32"/>
      <w:sz w:val="24"/>
      <w:szCs w:val="24"/>
    </w:rPr>
  </w:style>
  <w:style w:type="character" w:customStyle="1" w:styleId="52">
    <w:name w:val="Заголовок 5 Знак"/>
    <w:link w:val="51"/>
    <w:rsid w:val="005F2FC6"/>
    <w:rPr>
      <w:rFonts w:ascii="Times New Roman" w:eastAsia="Times New Roman" w:hAnsi="Times New Roman" w:cs="Times New Roman"/>
      <w:bCs/>
      <w:kern w:val="32"/>
      <w:sz w:val="24"/>
      <w:szCs w:val="24"/>
    </w:rPr>
  </w:style>
  <w:style w:type="character" w:customStyle="1" w:styleId="60">
    <w:name w:val="Заголовок 6 Знак"/>
    <w:link w:val="6"/>
    <w:rsid w:val="005F2FC6"/>
    <w:rPr>
      <w:rFonts w:ascii="Times New Roman" w:eastAsia="Times New Roman" w:hAnsi="Times New Roman" w:cs="Times New Roman"/>
      <w:kern w:val="32"/>
      <w:sz w:val="24"/>
      <w:szCs w:val="24"/>
    </w:rPr>
  </w:style>
  <w:style w:type="character" w:customStyle="1" w:styleId="70">
    <w:name w:val="Заголовок 7 Знак"/>
    <w:link w:val="7"/>
    <w:rsid w:val="005F2FC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80">
    <w:name w:val="Заголовок 8 Знак"/>
    <w:basedOn w:val="a3"/>
    <w:link w:val="8"/>
    <w:rsid w:val="005F2FC6"/>
    <w:rPr>
      <w:rFonts w:ascii="Times New Roman" w:eastAsia="Times New Roman" w:hAnsi="Times New Roman" w:cs="Times New Roman"/>
      <w:bCs/>
      <w:iCs/>
      <w:kern w:val="32"/>
      <w:sz w:val="24"/>
      <w:szCs w:val="24"/>
    </w:rPr>
  </w:style>
  <w:style w:type="character" w:customStyle="1" w:styleId="90">
    <w:name w:val="Заголовок 9 Знак"/>
    <w:basedOn w:val="a3"/>
    <w:link w:val="9"/>
    <w:rsid w:val="005F2FC6"/>
    <w:rPr>
      <w:rFonts w:ascii="Times New Roman" w:eastAsia="Times New Roman" w:hAnsi="Times New Roman" w:cs="Arial"/>
      <w:bCs/>
      <w:kern w:val="32"/>
      <w:sz w:val="24"/>
      <w:szCs w:val="24"/>
    </w:rPr>
  </w:style>
  <w:style w:type="paragraph" w:styleId="11">
    <w:name w:val="toc 1"/>
    <w:basedOn w:val="a2"/>
    <w:next w:val="a2"/>
    <w:autoRedefine/>
    <w:uiPriority w:val="39"/>
    <w:unhideWhenUsed/>
    <w:rsid w:val="005F2FC6"/>
    <w:pPr>
      <w:spacing w:after="100"/>
    </w:pPr>
  </w:style>
  <w:style w:type="paragraph" w:styleId="23">
    <w:name w:val="toc 2"/>
    <w:basedOn w:val="a2"/>
    <w:next w:val="a2"/>
    <w:autoRedefine/>
    <w:uiPriority w:val="39"/>
    <w:unhideWhenUsed/>
    <w:rsid w:val="005F2FC6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3">
    <w:name w:val="toc 3"/>
    <w:basedOn w:val="a2"/>
    <w:next w:val="a2"/>
    <w:autoRedefine/>
    <w:uiPriority w:val="39"/>
    <w:unhideWhenUsed/>
    <w:rsid w:val="005F2FC6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7">
    <w:name w:val="header"/>
    <w:link w:val="a8"/>
    <w:uiPriority w:val="99"/>
    <w:rsid w:val="005F2FC6"/>
    <w:pPr>
      <w:tabs>
        <w:tab w:val="center" w:pos="4820"/>
        <w:tab w:val="right" w:pos="9639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3"/>
    <w:link w:val="a7"/>
    <w:uiPriority w:val="99"/>
    <w:rsid w:val="005F2FC6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2"/>
    <w:link w:val="aa"/>
    <w:unhideWhenUsed/>
    <w:rsid w:val="005F2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5F2FC6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2"/>
    <w:link w:val="ab"/>
    <w:rsid w:val="005F2FC6"/>
    <w:pPr>
      <w:numPr>
        <w:numId w:val="13"/>
      </w:numPr>
      <w:spacing w:after="60"/>
    </w:pPr>
  </w:style>
  <w:style w:type="character" w:customStyle="1" w:styleId="ab">
    <w:name w:val="Маркированный список Знак"/>
    <w:basedOn w:val="a3"/>
    <w:link w:val="a"/>
    <w:locked/>
    <w:rsid w:val="005F2FC6"/>
    <w:rPr>
      <w:rFonts w:ascii="Times New Roman" w:eastAsia="Times New Roman" w:hAnsi="Times New Roman" w:cs="Times New Roman"/>
      <w:sz w:val="24"/>
      <w:szCs w:val="24"/>
    </w:rPr>
  </w:style>
  <w:style w:type="paragraph" w:styleId="a0">
    <w:name w:val="List Number"/>
    <w:link w:val="ac"/>
    <w:rsid w:val="005F2FC6"/>
    <w:pPr>
      <w:numPr>
        <w:numId w:val="25"/>
      </w:numPr>
      <w:spacing w:after="60" w:line="288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умерованный список Знак"/>
    <w:link w:val="a0"/>
    <w:locked/>
    <w:rsid w:val="005F2FC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Bullet 2"/>
    <w:basedOn w:val="a2"/>
    <w:rsid w:val="005F2FC6"/>
    <w:pPr>
      <w:numPr>
        <w:numId w:val="17"/>
      </w:numPr>
      <w:spacing w:after="60"/>
    </w:pPr>
  </w:style>
  <w:style w:type="paragraph" w:styleId="30">
    <w:name w:val="List Bullet 3"/>
    <w:basedOn w:val="a2"/>
    <w:semiHidden/>
    <w:rsid w:val="005F2FC6"/>
    <w:pPr>
      <w:numPr>
        <w:numId w:val="19"/>
      </w:numPr>
      <w:spacing w:after="60"/>
    </w:pPr>
  </w:style>
  <w:style w:type="paragraph" w:styleId="40">
    <w:name w:val="List Bullet 4"/>
    <w:basedOn w:val="a2"/>
    <w:semiHidden/>
    <w:rsid w:val="005F2FC6"/>
    <w:pPr>
      <w:numPr>
        <w:numId w:val="21"/>
      </w:numPr>
      <w:spacing w:after="40"/>
    </w:pPr>
  </w:style>
  <w:style w:type="paragraph" w:styleId="50">
    <w:name w:val="List Bullet 5"/>
    <w:basedOn w:val="a2"/>
    <w:semiHidden/>
    <w:rsid w:val="005F2FC6"/>
    <w:pPr>
      <w:numPr>
        <w:numId w:val="23"/>
      </w:numPr>
      <w:spacing w:after="40"/>
    </w:pPr>
  </w:style>
  <w:style w:type="paragraph" w:styleId="2">
    <w:name w:val="List Number 2"/>
    <w:basedOn w:val="a2"/>
    <w:rsid w:val="005F2FC6"/>
    <w:pPr>
      <w:numPr>
        <w:ilvl w:val="1"/>
        <w:numId w:val="25"/>
      </w:numPr>
    </w:pPr>
  </w:style>
  <w:style w:type="paragraph" w:styleId="3">
    <w:name w:val="List Number 3"/>
    <w:basedOn w:val="a0"/>
    <w:rsid w:val="005F2FC6"/>
    <w:pPr>
      <w:keepLines/>
      <w:numPr>
        <w:numId w:val="27"/>
      </w:numPr>
    </w:pPr>
  </w:style>
  <w:style w:type="paragraph" w:styleId="4">
    <w:name w:val="List Number 4"/>
    <w:basedOn w:val="a0"/>
    <w:semiHidden/>
    <w:rsid w:val="005F2FC6"/>
    <w:pPr>
      <w:keepLines/>
      <w:numPr>
        <w:numId w:val="29"/>
      </w:numPr>
    </w:pPr>
  </w:style>
  <w:style w:type="paragraph" w:styleId="5">
    <w:name w:val="List Number 5"/>
    <w:basedOn w:val="a0"/>
    <w:semiHidden/>
    <w:rsid w:val="005F2FC6"/>
    <w:pPr>
      <w:keepLines/>
      <w:numPr>
        <w:numId w:val="31"/>
      </w:numPr>
    </w:pPr>
  </w:style>
  <w:style w:type="paragraph" w:styleId="ad">
    <w:name w:val="Title"/>
    <w:basedOn w:val="a2"/>
    <w:next w:val="a2"/>
    <w:link w:val="ae"/>
    <w:uiPriority w:val="10"/>
    <w:qFormat/>
    <w:rsid w:val="005F2F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3"/>
    <w:link w:val="ad"/>
    <w:uiPriority w:val="10"/>
    <w:rsid w:val="005F2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2"/>
    <w:next w:val="a2"/>
    <w:link w:val="af0"/>
    <w:uiPriority w:val="11"/>
    <w:qFormat/>
    <w:rsid w:val="005F2FC6"/>
    <w:pPr>
      <w:numPr>
        <w:ilvl w:val="1"/>
      </w:numPr>
      <w:spacing w:after="160"/>
      <w:ind w:firstLine="72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3"/>
    <w:link w:val="af"/>
    <w:uiPriority w:val="11"/>
    <w:rsid w:val="005F2FC6"/>
    <w:rPr>
      <w:rFonts w:eastAsiaTheme="minorEastAsia"/>
      <w:color w:val="5A5A5A" w:themeColor="text1" w:themeTint="A5"/>
      <w:spacing w:val="15"/>
    </w:rPr>
  </w:style>
  <w:style w:type="character" w:styleId="af1">
    <w:name w:val="Hyperlink"/>
    <w:basedOn w:val="a3"/>
    <w:uiPriority w:val="99"/>
    <w:unhideWhenUsed/>
    <w:rsid w:val="005F2FC6"/>
    <w:rPr>
      <w:color w:val="0563C1" w:themeColor="hyperlink"/>
      <w:u w:val="single"/>
    </w:rPr>
  </w:style>
  <w:style w:type="paragraph" w:styleId="af2">
    <w:name w:val="Balloon Text"/>
    <w:basedOn w:val="a2"/>
    <w:link w:val="af3"/>
    <w:uiPriority w:val="99"/>
    <w:semiHidden/>
    <w:unhideWhenUsed/>
    <w:rsid w:val="005F2FC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3"/>
    <w:link w:val="af2"/>
    <w:uiPriority w:val="99"/>
    <w:semiHidden/>
    <w:rsid w:val="005F2FC6"/>
    <w:rPr>
      <w:rFonts w:ascii="Segoe UI" w:eastAsia="Times New Roman" w:hAnsi="Segoe UI" w:cs="Segoe UI"/>
      <w:sz w:val="18"/>
      <w:szCs w:val="18"/>
    </w:rPr>
  </w:style>
  <w:style w:type="paragraph" w:styleId="af4">
    <w:name w:val="List Paragraph"/>
    <w:basedOn w:val="a2"/>
    <w:uiPriority w:val="34"/>
    <w:qFormat/>
    <w:rsid w:val="005F2FC6"/>
    <w:pPr>
      <w:ind w:left="720"/>
      <w:contextualSpacing/>
    </w:pPr>
  </w:style>
  <w:style w:type="paragraph" w:styleId="af5">
    <w:name w:val="TOC Heading"/>
    <w:basedOn w:val="1"/>
    <w:next w:val="a2"/>
    <w:uiPriority w:val="39"/>
    <w:unhideWhenUsed/>
    <w:qFormat/>
    <w:rsid w:val="005F2FC6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kern w:val="0"/>
      <w:lang w:eastAsia="ru-RU"/>
    </w:rPr>
  </w:style>
  <w:style w:type="paragraph" w:styleId="af6">
    <w:name w:val="Body Text"/>
    <w:basedOn w:val="a2"/>
    <w:link w:val="af7"/>
    <w:rsid w:val="00704370"/>
    <w:pPr>
      <w:jc w:val="center"/>
    </w:pPr>
    <w:rPr>
      <w:b/>
      <w:bCs/>
      <w:sz w:val="24"/>
      <w:szCs w:val="20"/>
    </w:rPr>
  </w:style>
  <w:style w:type="character" w:customStyle="1" w:styleId="af7">
    <w:name w:val="Основной текст Знак"/>
    <w:basedOn w:val="a3"/>
    <w:link w:val="af6"/>
    <w:rsid w:val="0070437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8">
    <w:name w:val="Table Grid"/>
    <w:basedOn w:val="a4"/>
    <w:uiPriority w:val="39"/>
    <w:rsid w:val="00B02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2"/>
    <w:rsid w:val="009E54FE"/>
    <w:pPr>
      <w:spacing w:before="100" w:beforeAutospacing="1" w:after="100" w:afterAutospacing="1"/>
    </w:pPr>
    <w:rPr>
      <w:sz w:val="24"/>
    </w:rPr>
  </w:style>
  <w:style w:type="character" w:styleId="af9">
    <w:name w:val="Strong"/>
    <w:basedOn w:val="a3"/>
    <w:uiPriority w:val="22"/>
    <w:qFormat/>
    <w:rsid w:val="00413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87E48-F64A-44FB-B734-1E5A1DCC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Shashkina Tatyana</dc:creator>
  <cp:lastModifiedBy>Microsoft Office User</cp:lastModifiedBy>
  <cp:revision>3</cp:revision>
  <cp:lastPrinted>2021-10-27T12:13:00Z</cp:lastPrinted>
  <dcterms:created xsi:type="dcterms:W3CDTF">2024-11-18T07:01:00Z</dcterms:created>
  <dcterms:modified xsi:type="dcterms:W3CDTF">2024-11-18T07:38:00Z</dcterms:modified>
</cp:coreProperties>
</file>