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E153" w14:textId="77777777" w:rsidR="00F01E22" w:rsidRPr="009A4C52" w:rsidRDefault="00F01E22" w:rsidP="00F01E22">
      <w:pPr>
        <w:jc w:val="right"/>
        <w:rPr>
          <w:u w:val="single"/>
        </w:rPr>
      </w:pPr>
      <w:r w:rsidRPr="009A4C52">
        <w:rPr>
          <w:u w:val="single"/>
        </w:rPr>
        <w:t>проект</w:t>
      </w:r>
    </w:p>
    <w:p w14:paraId="67395A95" w14:textId="77777777" w:rsidR="007F4E61" w:rsidRDefault="007F4E61" w:rsidP="007F4E61">
      <w:pPr>
        <w:jc w:val="center"/>
        <w:rPr>
          <w:b/>
        </w:rPr>
      </w:pPr>
    </w:p>
    <w:p w14:paraId="14112817" w14:textId="45B0B9A2" w:rsidR="009A4C52" w:rsidRPr="009A4C52" w:rsidRDefault="007F4E61" w:rsidP="009A4C52">
      <w:pPr>
        <w:jc w:val="center"/>
        <w:rPr>
          <w:b/>
        </w:rPr>
      </w:pPr>
      <w:r>
        <w:rPr>
          <w:b/>
        </w:rPr>
        <w:t>ПРОГРАММА Р</w:t>
      </w:r>
      <w:r w:rsidRPr="00F01E22">
        <w:rPr>
          <w:b/>
        </w:rPr>
        <w:t>ОССИЙСКО</w:t>
      </w:r>
      <w:r>
        <w:rPr>
          <w:b/>
        </w:rPr>
        <w:t>ГО</w:t>
      </w:r>
      <w:r w:rsidRPr="00F01E22">
        <w:rPr>
          <w:b/>
        </w:rPr>
        <w:t xml:space="preserve"> ПАРАЛЛЕЛЬНО</w:t>
      </w:r>
      <w:r>
        <w:rPr>
          <w:b/>
        </w:rPr>
        <w:t>ГО</w:t>
      </w:r>
      <w:r w:rsidRPr="00F01E22">
        <w:rPr>
          <w:b/>
        </w:rPr>
        <w:t xml:space="preserve"> МЕРОПРИЯТИ</w:t>
      </w:r>
      <w:r>
        <w:rPr>
          <w:b/>
        </w:rPr>
        <w:t>Я</w:t>
      </w:r>
    </w:p>
    <w:p w14:paraId="0B55ECC6" w14:textId="4D852EAD" w:rsidR="00F01E22" w:rsidRPr="00F01E22" w:rsidRDefault="009A4C52" w:rsidP="009A4C52">
      <w:pPr>
        <w:ind w:left="-426"/>
        <w:jc w:val="center"/>
        <w:rPr>
          <w:b/>
        </w:rPr>
      </w:pPr>
      <w:r w:rsidRPr="00F01E22">
        <w:rPr>
          <w:b/>
          <w:color w:val="000000"/>
          <w:szCs w:val="28"/>
        </w:rPr>
        <w:t>«РОССИ</w:t>
      </w:r>
      <w:r w:rsidR="00E25BD1">
        <w:rPr>
          <w:b/>
          <w:color w:val="000000"/>
          <w:szCs w:val="28"/>
        </w:rPr>
        <w:t>ЙСКИЕ ПОДХОДЫ К АДАПТАЦИИ И СМЯГЧЕНИЮ КОЗДЕЙСТВИЙ ИЗМЕНЕНИЯ КЛИМАТА</w:t>
      </w:r>
      <w:r w:rsidRPr="00F01E22">
        <w:rPr>
          <w:b/>
          <w:color w:val="000000"/>
          <w:szCs w:val="28"/>
        </w:rPr>
        <w:t>»</w:t>
      </w:r>
    </w:p>
    <w:p w14:paraId="0FA5E408" w14:textId="77777777" w:rsidR="007F4E61" w:rsidRDefault="007F4E61" w:rsidP="009A4C52">
      <w:pPr>
        <w:ind w:left="-426"/>
        <w:jc w:val="center"/>
        <w:rPr>
          <w:b/>
        </w:rPr>
      </w:pPr>
    </w:p>
    <w:p w14:paraId="31BA0A6F" w14:textId="488B7FA8" w:rsidR="00F01E22" w:rsidRPr="007F4E61" w:rsidRDefault="00F01E22" w:rsidP="007F4E61">
      <w:pPr>
        <w:rPr>
          <w:bCs/>
        </w:rPr>
      </w:pPr>
      <w:r w:rsidRPr="007F4E61">
        <w:rPr>
          <w:bCs/>
        </w:rPr>
        <w:t>1</w:t>
      </w:r>
      <w:r w:rsidR="00657D4B">
        <w:rPr>
          <w:bCs/>
        </w:rPr>
        <w:t>5</w:t>
      </w:r>
      <w:r w:rsidRPr="007F4E61">
        <w:rPr>
          <w:bCs/>
        </w:rPr>
        <w:t xml:space="preserve"> ноября 202</w:t>
      </w:r>
      <w:r w:rsidR="00657D4B">
        <w:rPr>
          <w:bCs/>
        </w:rPr>
        <w:t>2</w:t>
      </w:r>
      <w:r w:rsidRPr="007F4E61">
        <w:rPr>
          <w:bCs/>
        </w:rPr>
        <w:t> г.</w:t>
      </w:r>
      <w:r w:rsidR="009A4C52">
        <w:rPr>
          <w:bCs/>
        </w:rPr>
        <w:t>,</w:t>
      </w:r>
      <w:r w:rsidR="007F4E61" w:rsidRPr="007F4E61">
        <w:rPr>
          <w:bCs/>
        </w:rPr>
        <w:t xml:space="preserve"> </w:t>
      </w:r>
      <w:r w:rsidRPr="007F4E61">
        <w:rPr>
          <w:bCs/>
        </w:rPr>
        <w:t>18:30-19:45</w:t>
      </w:r>
      <w:r w:rsidR="007F4E61" w:rsidRPr="007F4E61">
        <w:rPr>
          <w:bCs/>
        </w:rPr>
        <w:t xml:space="preserve">               </w:t>
      </w:r>
      <w:r w:rsidR="007F4E61">
        <w:rPr>
          <w:bCs/>
        </w:rPr>
        <w:t xml:space="preserve">  </w:t>
      </w:r>
      <w:r w:rsidR="007F4E61" w:rsidRPr="007F4E61">
        <w:rPr>
          <w:bCs/>
        </w:rPr>
        <w:t xml:space="preserve">       </w:t>
      </w:r>
      <w:r w:rsidR="00817484">
        <w:rPr>
          <w:bCs/>
        </w:rPr>
        <w:t xml:space="preserve">                        </w:t>
      </w:r>
      <w:r w:rsidR="007F4E61" w:rsidRPr="007F4E61">
        <w:rPr>
          <w:bCs/>
        </w:rPr>
        <w:t xml:space="preserve">    </w:t>
      </w:r>
      <w:r w:rsidRPr="007F4E61">
        <w:rPr>
          <w:bCs/>
        </w:rPr>
        <w:t>ауд.</w:t>
      </w:r>
      <w:r w:rsidR="00657D4B" w:rsidRPr="00657D4B">
        <w:rPr>
          <w:bCs/>
        </w:rPr>
        <w:t xml:space="preserve"> </w:t>
      </w:r>
      <w:r w:rsidR="005D06F1">
        <w:rPr>
          <w:bCs/>
        </w:rPr>
        <w:t>Фивы</w:t>
      </w:r>
      <w:r w:rsidRPr="00430857">
        <w:rPr>
          <w:bCs/>
        </w:rPr>
        <w:t xml:space="preserve"> (</w:t>
      </w:r>
      <w:r w:rsidR="00657D4B" w:rsidRPr="00430857">
        <w:rPr>
          <w:bCs/>
          <w:lang w:val="en-US"/>
        </w:rPr>
        <w:t>Thebes</w:t>
      </w:r>
      <w:r w:rsidRPr="00430857">
        <w:rPr>
          <w:bCs/>
        </w:rPr>
        <w:t>)</w:t>
      </w:r>
    </w:p>
    <w:p w14:paraId="492F0CB4" w14:textId="77777777" w:rsidR="009E54FE" w:rsidRPr="00F01E22" w:rsidRDefault="009E54FE" w:rsidP="00A17E65">
      <w:pPr>
        <w:spacing w:after="120"/>
        <w:jc w:val="center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33"/>
        <w:gridCol w:w="7052"/>
      </w:tblGrid>
      <w:tr w:rsidR="00A17E65" w:rsidRPr="009E54FE" w14:paraId="67D2A32C" w14:textId="77777777" w:rsidTr="007F4E61">
        <w:tc>
          <w:tcPr>
            <w:tcW w:w="2660" w:type="dxa"/>
          </w:tcPr>
          <w:p w14:paraId="2D074110" w14:textId="19B3815D" w:rsidR="00A17E65" w:rsidRPr="007F4E61" w:rsidRDefault="007F4E61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3"/>
                <w:szCs w:val="23"/>
              </w:rPr>
            </w:pPr>
            <w:r w:rsidRPr="007F4E61">
              <w:rPr>
                <w:b/>
                <w:bCs/>
                <w:color w:val="2C2D2E"/>
                <w:sz w:val="28"/>
                <w:szCs w:val="28"/>
              </w:rPr>
              <w:t>Открытие</w:t>
            </w:r>
          </w:p>
        </w:tc>
        <w:tc>
          <w:tcPr>
            <w:tcW w:w="7229" w:type="dxa"/>
          </w:tcPr>
          <w:p w14:paraId="2E22461C" w14:textId="793F0883" w:rsidR="007F4E61" w:rsidRPr="007F4E61" w:rsidRDefault="00657D4B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Руслан </w:t>
            </w:r>
            <w:proofErr w:type="spellStart"/>
            <w:r w:rsidRPr="00446720">
              <w:rPr>
                <w:color w:val="2C2D2E"/>
                <w:sz w:val="28"/>
                <w:szCs w:val="28"/>
              </w:rPr>
              <w:t>Эдельгериев</w:t>
            </w:r>
            <w:proofErr w:type="spellEnd"/>
            <w:r w:rsidR="007F4E61" w:rsidRPr="00446720">
              <w:rPr>
                <w:color w:val="2C2D2E"/>
                <w:sz w:val="28"/>
                <w:szCs w:val="28"/>
              </w:rPr>
              <w:t xml:space="preserve">, </w:t>
            </w:r>
            <w:r w:rsidRPr="00446720">
              <w:rPr>
                <w:color w:val="2C2D2E"/>
                <w:sz w:val="28"/>
                <w:szCs w:val="28"/>
              </w:rPr>
              <w:t>Специальный представитель Президента Российской Федерации по вопросам климата</w:t>
            </w:r>
            <w:r w:rsidR="007F4E61" w:rsidRPr="00446720">
              <w:rPr>
                <w:color w:val="2C2D2E"/>
                <w:sz w:val="28"/>
                <w:szCs w:val="28"/>
              </w:rPr>
              <w:t>, глава делегации</w:t>
            </w:r>
            <w:r w:rsidR="007F4E61" w:rsidRPr="009E54FE">
              <w:rPr>
                <w:color w:val="2C2D2E"/>
                <w:sz w:val="28"/>
                <w:szCs w:val="28"/>
              </w:rPr>
              <w:t xml:space="preserve"> Российской Федерации</w:t>
            </w:r>
            <w:r w:rsidR="007F4E61" w:rsidRPr="002702B6">
              <w:rPr>
                <w:color w:val="2C2D2E"/>
                <w:sz w:val="28"/>
                <w:szCs w:val="28"/>
              </w:rPr>
              <w:t xml:space="preserve"> </w:t>
            </w:r>
          </w:p>
          <w:p w14:paraId="0A57DD54" w14:textId="5C0E5D68" w:rsidR="00A17E65" w:rsidRPr="007F4E61" w:rsidRDefault="007F4E61" w:rsidP="007F4E61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b/>
                <w:bCs/>
                <w:i/>
                <w:iCs/>
                <w:color w:val="2C2D2E"/>
                <w:sz w:val="23"/>
                <w:szCs w:val="23"/>
              </w:rPr>
            </w:pPr>
            <w:r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>Вступительное слово</w:t>
            </w:r>
          </w:p>
        </w:tc>
      </w:tr>
      <w:tr w:rsidR="009A4C52" w:rsidRPr="009E54FE" w14:paraId="3FABC858" w14:textId="77777777" w:rsidTr="007F4E61">
        <w:tc>
          <w:tcPr>
            <w:tcW w:w="2660" w:type="dxa"/>
            <w:vMerge w:val="restart"/>
          </w:tcPr>
          <w:p w14:paraId="502F6A7F" w14:textId="68AA37B0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  <w:r w:rsidRPr="007F4E61">
              <w:rPr>
                <w:b/>
                <w:color w:val="2C2D2E"/>
                <w:sz w:val="28"/>
                <w:szCs w:val="28"/>
              </w:rPr>
              <w:t>Выступления</w:t>
            </w:r>
          </w:p>
        </w:tc>
        <w:tc>
          <w:tcPr>
            <w:tcW w:w="7229" w:type="dxa"/>
          </w:tcPr>
          <w:p w14:paraId="50A26A7A" w14:textId="3E73EE63" w:rsidR="009A4C52" w:rsidRPr="00F43B80" w:rsidRDefault="00075661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Валерий </w:t>
            </w:r>
            <w:r w:rsidR="00657D4B" w:rsidRPr="00F43B80">
              <w:rPr>
                <w:color w:val="2C2D2E"/>
                <w:sz w:val="28"/>
                <w:szCs w:val="28"/>
              </w:rPr>
              <w:t>Фальков</w:t>
            </w:r>
            <w:r w:rsidR="009A4C52" w:rsidRPr="00F43B80">
              <w:rPr>
                <w:color w:val="2C2D2E"/>
                <w:sz w:val="28"/>
                <w:szCs w:val="28"/>
              </w:rPr>
              <w:t xml:space="preserve">, Министр </w:t>
            </w:r>
            <w:r w:rsidR="00657D4B" w:rsidRPr="00F43B80">
              <w:rPr>
                <w:color w:val="2C2D2E"/>
                <w:sz w:val="28"/>
                <w:szCs w:val="28"/>
              </w:rPr>
              <w:t>образования и науки</w:t>
            </w:r>
            <w:r w:rsidR="009A4C52" w:rsidRPr="00F43B80">
              <w:rPr>
                <w:color w:val="2C2D2E"/>
                <w:sz w:val="28"/>
                <w:szCs w:val="28"/>
              </w:rPr>
              <w:t xml:space="preserve"> Российской Федерации </w:t>
            </w:r>
          </w:p>
          <w:p w14:paraId="46157163" w14:textId="358C4AA6" w:rsidR="009A4C52" w:rsidRPr="007F4E61" w:rsidRDefault="00F43B80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C2D2E"/>
                <w:sz w:val="28"/>
                <w:szCs w:val="28"/>
              </w:rPr>
              <w:t>Концепция создания в России национальной системы мониторинга потоков парниковых газов</w:t>
            </w:r>
            <w:r w:rsidR="009A4C52" w:rsidRPr="007F4E61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 </w:t>
            </w:r>
          </w:p>
        </w:tc>
      </w:tr>
      <w:tr w:rsidR="009A4C52" w:rsidRPr="009E54FE" w14:paraId="01BB1ADB" w14:textId="77777777" w:rsidTr="007F4E61">
        <w:tc>
          <w:tcPr>
            <w:tcW w:w="2660" w:type="dxa"/>
            <w:vMerge/>
          </w:tcPr>
          <w:p w14:paraId="3C31A898" w14:textId="2D840EF3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41D31DDB" w14:textId="7B829CE6" w:rsidR="009A4C52" w:rsidRDefault="009A4C52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 w:rsidRPr="007F4E61">
              <w:rPr>
                <w:color w:val="2C2D2E"/>
                <w:sz w:val="28"/>
                <w:szCs w:val="28"/>
              </w:rPr>
              <w:t xml:space="preserve">Сергей </w:t>
            </w:r>
            <w:proofErr w:type="spellStart"/>
            <w:r w:rsidRPr="007F4E61">
              <w:rPr>
                <w:color w:val="2C2D2E"/>
                <w:sz w:val="28"/>
                <w:szCs w:val="28"/>
              </w:rPr>
              <w:t>Аноприенко</w:t>
            </w:r>
            <w:proofErr w:type="spellEnd"/>
            <w:r w:rsidRPr="007F4E61">
              <w:rPr>
                <w:color w:val="2C2D2E"/>
                <w:sz w:val="28"/>
                <w:szCs w:val="28"/>
              </w:rPr>
              <w:t xml:space="preserve">, </w:t>
            </w:r>
            <w:r>
              <w:rPr>
                <w:color w:val="2C2D2E"/>
                <w:sz w:val="28"/>
                <w:szCs w:val="28"/>
              </w:rPr>
              <w:t>З</w:t>
            </w:r>
            <w:r w:rsidRPr="007F4E61">
              <w:rPr>
                <w:color w:val="2C2D2E"/>
                <w:sz w:val="28"/>
                <w:szCs w:val="28"/>
              </w:rPr>
              <w:t>аместитель министра природных ресурсов и экологии Российской Федерации</w:t>
            </w:r>
            <w:r w:rsidRPr="00935F00">
              <w:rPr>
                <w:color w:val="2C2D2E"/>
                <w:sz w:val="28"/>
                <w:szCs w:val="28"/>
              </w:rPr>
              <w:t xml:space="preserve"> </w:t>
            </w:r>
          </w:p>
          <w:p w14:paraId="581D93C7" w14:textId="5551842A" w:rsidR="009A4C52" w:rsidRPr="007F4E61" w:rsidRDefault="00657D4B" w:rsidP="00A17E65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Интегрированный подход к борьбе с изменением </w:t>
            </w:r>
            <w:r w:rsidRPr="00430857">
              <w:rPr>
                <w:b/>
                <w:bCs/>
                <w:i/>
                <w:iCs/>
                <w:color w:val="2C2D2E"/>
                <w:sz w:val="28"/>
                <w:szCs w:val="28"/>
              </w:rPr>
              <w:t xml:space="preserve">климата: пожары, </w:t>
            </w:r>
            <w:r w:rsidR="00430857" w:rsidRPr="00430857">
              <w:rPr>
                <w:b/>
                <w:bCs/>
                <w:i/>
                <w:iCs/>
                <w:color w:val="2C2D2E"/>
                <w:sz w:val="28"/>
                <w:szCs w:val="28"/>
              </w:rPr>
              <w:t>мерзлота</w:t>
            </w:r>
            <w:r w:rsidRPr="00430857">
              <w:rPr>
                <w:b/>
                <w:bCs/>
                <w:i/>
                <w:iCs/>
                <w:color w:val="2C2D2E"/>
                <w:sz w:val="28"/>
                <w:szCs w:val="28"/>
              </w:rPr>
              <w:t>, уборка</w:t>
            </w:r>
          </w:p>
        </w:tc>
      </w:tr>
      <w:tr w:rsidR="009A4C52" w:rsidRPr="009E54FE" w14:paraId="36818726" w14:textId="77777777" w:rsidTr="007F4E61">
        <w:tc>
          <w:tcPr>
            <w:tcW w:w="2660" w:type="dxa"/>
            <w:vMerge/>
          </w:tcPr>
          <w:p w14:paraId="0201E3B5" w14:textId="3A6EEF9E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185CBB3F" w14:textId="51453E4A" w:rsidR="009A4C52" w:rsidRDefault="00BE3CBA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Кирилл Комаров</w:t>
            </w:r>
            <w:r w:rsidR="009A4C52" w:rsidRPr="007F4E61">
              <w:rPr>
                <w:color w:val="2C2D2E"/>
                <w:sz w:val="28"/>
                <w:szCs w:val="28"/>
              </w:rPr>
              <w:t xml:space="preserve">, </w:t>
            </w:r>
            <w:r>
              <w:rPr>
                <w:color w:val="2C2D2E"/>
                <w:sz w:val="28"/>
                <w:szCs w:val="28"/>
              </w:rPr>
              <w:t xml:space="preserve">Первый заместитель </w:t>
            </w:r>
            <w:r w:rsidR="009A4C52">
              <w:rPr>
                <w:color w:val="2C2D2E"/>
                <w:sz w:val="28"/>
                <w:szCs w:val="28"/>
              </w:rPr>
              <w:t>Г</w:t>
            </w:r>
            <w:r w:rsidR="009A4C52" w:rsidRPr="007F4E61">
              <w:rPr>
                <w:color w:val="2C2D2E"/>
                <w:sz w:val="28"/>
                <w:szCs w:val="28"/>
              </w:rPr>
              <w:t>енеральн</w:t>
            </w:r>
            <w:r>
              <w:rPr>
                <w:color w:val="2C2D2E"/>
                <w:sz w:val="28"/>
                <w:szCs w:val="28"/>
              </w:rPr>
              <w:t>ого</w:t>
            </w:r>
            <w:r w:rsidR="009A4C52" w:rsidRPr="007F4E61">
              <w:rPr>
                <w:color w:val="2C2D2E"/>
                <w:sz w:val="28"/>
                <w:szCs w:val="28"/>
              </w:rPr>
              <w:t xml:space="preserve"> директор</w:t>
            </w:r>
            <w:r>
              <w:rPr>
                <w:color w:val="2C2D2E"/>
                <w:sz w:val="28"/>
                <w:szCs w:val="28"/>
              </w:rPr>
              <w:t>а</w:t>
            </w:r>
            <w:r w:rsidR="009A4C52" w:rsidRPr="007F4E61">
              <w:rPr>
                <w:color w:val="2C2D2E"/>
                <w:sz w:val="28"/>
                <w:szCs w:val="28"/>
              </w:rPr>
              <w:t xml:space="preserve"> ГК «Росатом»</w:t>
            </w:r>
          </w:p>
          <w:p w14:paraId="1D894750" w14:textId="59DE90F5" w:rsidR="009A4C52" w:rsidRPr="007F4E61" w:rsidRDefault="000E4825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0E4825">
              <w:rPr>
                <w:b/>
                <w:bCs/>
                <w:i/>
                <w:iCs/>
                <w:color w:val="2C2D2E"/>
                <w:sz w:val="28"/>
                <w:szCs w:val="28"/>
              </w:rPr>
              <w:t>Потенциал атомных технологий для противодействия климатическим изменениям</w:t>
            </w:r>
          </w:p>
        </w:tc>
      </w:tr>
      <w:tr w:rsidR="009A4C52" w:rsidRPr="009E54FE" w14:paraId="5C490BDB" w14:textId="77777777" w:rsidTr="007F4E61">
        <w:tc>
          <w:tcPr>
            <w:tcW w:w="2660" w:type="dxa"/>
            <w:vMerge/>
          </w:tcPr>
          <w:p w14:paraId="222A8CC1" w14:textId="48AAC0EA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7D1234B8" w14:textId="5AAA0D25" w:rsidR="009A4C52" w:rsidRDefault="00657D4B" w:rsidP="002702B6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Вячеслав Фетисов</w:t>
            </w:r>
            <w:r w:rsidR="009A4C52" w:rsidRPr="007F4E61">
              <w:rPr>
                <w:color w:val="2C2D2E"/>
                <w:sz w:val="28"/>
                <w:szCs w:val="28"/>
              </w:rPr>
              <w:t xml:space="preserve">, </w:t>
            </w:r>
            <w:r w:rsidR="00917BB6" w:rsidRPr="00917BB6">
              <w:rPr>
                <w:color w:val="2C2D2E"/>
                <w:sz w:val="28"/>
                <w:szCs w:val="28"/>
              </w:rPr>
              <w:t>Посол доброй воли ООН</w:t>
            </w:r>
            <w:r w:rsidR="00917BB6">
              <w:rPr>
                <w:color w:val="2C2D2E"/>
                <w:sz w:val="28"/>
                <w:szCs w:val="28"/>
              </w:rPr>
              <w:t xml:space="preserve">, </w:t>
            </w:r>
            <w:r w:rsidR="00917BB6" w:rsidRPr="00917BB6">
              <w:rPr>
                <w:color w:val="2C2D2E"/>
                <w:sz w:val="28"/>
                <w:szCs w:val="28"/>
              </w:rPr>
              <w:t>Председатель Всероссийского общества охраны природы</w:t>
            </w:r>
            <w:r w:rsidR="00917BB6">
              <w:rPr>
                <w:color w:val="2C2D2E"/>
                <w:sz w:val="28"/>
                <w:szCs w:val="28"/>
              </w:rPr>
              <w:t xml:space="preserve">, </w:t>
            </w:r>
            <w:r w:rsidR="00917BB6" w:rsidRPr="00917BB6">
              <w:rPr>
                <w:color w:val="2C2D2E"/>
                <w:sz w:val="28"/>
                <w:szCs w:val="28"/>
              </w:rPr>
              <w:t>Депутат Государственной Думы Р</w:t>
            </w:r>
            <w:r w:rsidR="00A2782C">
              <w:rPr>
                <w:color w:val="2C2D2E"/>
                <w:sz w:val="28"/>
                <w:szCs w:val="28"/>
              </w:rPr>
              <w:t xml:space="preserve">оссийской </w:t>
            </w:r>
            <w:r w:rsidR="00917BB6" w:rsidRPr="00917BB6">
              <w:rPr>
                <w:color w:val="2C2D2E"/>
                <w:sz w:val="28"/>
                <w:szCs w:val="28"/>
              </w:rPr>
              <w:t>Ф</w:t>
            </w:r>
            <w:r w:rsidR="00A2782C">
              <w:rPr>
                <w:color w:val="2C2D2E"/>
                <w:sz w:val="28"/>
                <w:szCs w:val="28"/>
              </w:rPr>
              <w:t>едерации</w:t>
            </w:r>
          </w:p>
          <w:p w14:paraId="55669AAF" w14:textId="1C1B6324" w:rsidR="009A4C52" w:rsidRPr="007F4E61" w:rsidRDefault="00346F88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346F88">
              <w:rPr>
                <w:b/>
                <w:bCs/>
                <w:i/>
                <w:iCs/>
                <w:color w:val="2C2D2E"/>
                <w:sz w:val="28"/>
                <w:szCs w:val="28"/>
              </w:rPr>
              <w:t>Основные тенденции на пути к 28-ой Конференции Сторон Рамочной конвенции ООН об изменении климата в ОАЭ</w:t>
            </w:r>
          </w:p>
        </w:tc>
      </w:tr>
      <w:tr w:rsidR="009A4C52" w:rsidRPr="00184406" w14:paraId="39D6182F" w14:textId="77777777" w:rsidTr="007F4E61">
        <w:tc>
          <w:tcPr>
            <w:tcW w:w="2660" w:type="dxa"/>
            <w:vMerge/>
          </w:tcPr>
          <w:p w14:paraId="7958BA0E" w14:textId="3DB2D0FC" w:rsidR="009A4C52" w:rsidRPr="007F4E61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3"/>
                <w:szCs w:val="23"/>
              </w:rPr>
            </w:pPr>
          </w:p>
        </w:tc>
        <w:tc>
          <w:tcPr>
            <w:tcW w:w="7229" w:type="dxa"/>
          </w:tcPr>
          <w:p w14:paraId="24BEE7D4" w14:textId="2A47B6A6" w:rsidR="009A4C52" w:rsidRDefault="00657D4B" w:rsidP="005760F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>Андрей Мельниченко</w:t>
            </w:r>
            <w:r w:rsidR="009A4C52" w:rsidRPr="007F4E61">
              <w:rPr>
                <w:color w:val="2C2D2E"/>
                <w:sz w:val="28"/>
                <w:szCs w:val="28"/>
              </w:rPr>
              <w:t xml:space="preserve">, </w:t>
            </w:r>
            <w:r w:rsidR="00075661" w:rsidRPr="00075661">
              <w:rPr>
                <w:color w:val="2C2D2E"/>
                <w:sz w:val="28"/>
                <w:szCs w:val="28"/>
              </w:rPr>
              <w:t>Сопредседатель Координационного совета РСПП по устойчивому развитию, Председатель Комитета РСПП по климатической политике и устойчивому развитию</w:t>
            </w:r>
          </w:p>
          <w:p w14:paraId="5BE6A1B2" w14:textId="390BD340" w:rsidR="009A4C52" w:rsidRPr="00184406" w:rsidRDefault="00184406" w:rsidP="002702B6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i/>
                <w:iCs/>
                <w:color w:val="2C2D2E"/>
                <w:sz w:val="28"/>
                <w:szCs w:val="28"/>
              </w:rPr>
            </w:pPr>
            <w:r w:rsidRPr="00184406">
              <w:rPr>
                <w:b/>
                <w:bCs/>
                <w:i/>
                <w:iCs/>
                <w:color w:val="2C2D2E"/>
                <w:sz w:val="28"/>
                <w:szCs w:val="28"/>
              </w:rPr>
              <w:t>О подходах российского бизнеса к климатической политике и достижении целей устойчивого развития</w:t>
            </w:r>
          </w:p>
        </w:tc>
      </w:tr>
      <w:tr w:rsidR="009A4C52" w:rsidRPr="009E54FE" w14:paraId="4835AB9F" w14:textId="77777777" w:rsidTr="007F4E61">
        <w:tc>
          <w:tcPr>
            <w:tcW w:w="2660" w:type="dxa"/>
          </w:tcPr>
          <w:p w14:paraId="0CD0003C" w14:textId="2899F4C6" w:rsid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  <w:lang w:val="en-US"/>
              </w:rPr>
            </w:pPr>
            <w:r w:rsidRPr="007F4E61">
              <w:rPr>
                <w:b/>
                <w:bCs/>
                <w:color w:val="2C2D2E"/>
                <w:sz w:val="28"/>
                <w:szCs w:val="28"/>
              </w:rPr>
              <w:t xml:space="preserve">Сессия вопросов </w:t>
            </w:r>
            <w:r>
              <w:rPr>
                <w:b/>
                <w:bCs/>
                <w:color w:val="2C2D2E"/>
                <w:sz w:val="28"/>
                <w:szCs w:val="28"/>
              </w:rPr>
              <w:t xml:space="preserve">      </w:t>
            </w:r>
            <w:r w:rsidRPr="007F4E61">
              <w:rPr>
                <w:b/>
                <w:bCs/>
                <w:color w:val="2C2D2E"/>
                <w:sz w:val="28"/>
                <w:szCs w:val="28"/>
              </w:rPr>
              <w:t>и ответов</w:t>
            </w:r>
          </w:p>
        </w:tc>
        <w:tc>
          <w:tcPr>
            <w:tcW w:w="7229" w:type="dxa"/>
          </w:tcPr>
          <w:p w14:paraId="22A5A849" w14:textId="39707375" w:rsidR="009A4C52" w:rsidRPr="009A4C52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Вопросы </w:t>
            </w:r>
            <w:r w:rsidR="00C92ED2">
              <w:rPr>
                <w:color w:val="2C2D2E"/>
                <w:sz w:val="28"/>
                <w:szCs w:val="28"/>
              </w:rPr>
              <w:t xml:space="preserve">аудитории от слушателей (пресса, представители других делегаций и наблюдатели) </w:t>
            </w:r>
          </w:p>
        </w:tc>
      </w:tr>
      <w:tr w:rsidR="009A4C52" w:rsidRPr="009E54FE" w14:paraId="5DAE258C" w14:textId="77777777" w:rsidTr="007F4E61">
        <w:tc>
          <w:tcPr>
            <w:tcW w:w="2660" w:type="dxa"/>
          </w:tcPr>
          <w:p w14:paraId="54483E91" w14:textId="01967536" w:rsidR="009A4C52" w:rsidRPr="00C92ED2" w:rsidRDefault="00C92ED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b/>
                <w:bCs/>
                <w:color w:val="2C2D2E"/>
                <w:sz w:val="28"/>
                <w:szCs w:val="28"/>
              </w:rPr>
            </w:pPr>
            <w:r>
              <w:rPr>
                <w:b/>
                <w:bCs/>
                <w:color w:val="2C2D2E"/>
                <w:sz w:val="28"/>
                <w:szCs w:val="28"/>
              </w:rPr>
              <w:t>Фуршет</w:t>
            </w:r>
          </w:p>
        </w:tc>
        <w:tc>
          <w:tcPr>
            <w:tcW w:w="7229" w:type="dxa"/>
          </w:tcPr>
          <w:p w14:paraId="72951E09" w14:textId="77777777" w:rsidR="009A4C52" w:rsidRPr="009E54FE" w:rsidRDefault="009A4C52" w:rsidP="00D2163B">
            <w:pPr>
              <w:pStyle w:val="msonormalmrcssattr"/>
              <w:shd w:val="clear" w:color="auto" w:fill="FFFFFF"/>
              <w:spacing w:before="0" w:beforeAutospacing="0" w:after="120" w:afterAutospacing="0"/>
              <w:rPr>
                <w:color w:val="2C2D2E"/>
                <w:sz w:val="28"/>
                <w:szCs w:val="28"/>
              </w:rPr>
            </w:pPr>
          </w:p>
        </w:tc>
      </w:tr>
    </w:tbl>
    <w:p w14:paraId="79F9B4C3" w14:textId="77777777" w:rsidR="009E54FE" w:rsidRPr="00CD1413" w:rsidRDefault="009E54FE" w:rsidP="009E54FE">
      <w:pPr>
        <w:jc w:val="both"/>
      </w:pPr>
    </w:p>
    <w:sectPr w:rsidR="009E54FE" w:rsidRPr="00CD1413" w:rsidSect="00DA1C54">
      <w:headerReference w:type="default" r:id="rId8"/>
      <w:pgSz w:w="11906" w:h="16838"/>
      <w:pgMar w:top="340" w:right="680" w:bottom="709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02BB" w14:textId="77777777" w:rsidR="00C83BF5" w:rsidRDefault="00C83BF5" w:rsidP="00963291">
      <w:r>
        <w:separator/>
      </w:r>
    </w:p>
  </w:endnote>
  <w:endnote w:type="continuationSeparator" w:id="0">
    <w:p w14:paraId="0B522D73" w14:textId="77777777" w:rsidR="00C83BF5" w:rsidRDefault="00C83BF5" w:rsidP="009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3DB6" w14:textId="77777777" w:rsidR="00C83BF5" w:rsidRDefault="00C83BF5" w:rsidP="00963291">
      <w:r>
        <w:separator/>
      </w:r>
    </w:p>
  </w:footnote>
  <w:footnote w:type="continuationSeparator" w:id="0">
    <w:p w14:paraId="5389D1F4" w14:textId="77777777" w:rsidR="00C83BF5" w:rsidRDefault="00C83BF5" w:rsidP="009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756164819"/>
      <w:docPartObj>
        <w:docPartGallery w:val="Page Numbers (Top of Page)"/>
        <w:docPartUnique/>
      </w:docPartObj>
    </w:sdtPr>
    <w:sdtContent>
      <w:p w14:paraId="05FB0694" w14:textId="77777777" w:rsidR="00963291" w:rsidRPr="00963291" w:rsidRDefault="00963291">
        <w:pPr>
          <w:pStyle w:val="a7"/>
          <w:rPr>
            <w:sz w:val="24"/>
            <w:szCs w:val="24"/>
          </w:rPr>
        </w:pPr>
        <w:r w:rsidRPr="00963291">
          <w:rPr>
            <w:sz w:val="24"/>
            <w:szCs w:val="24"/>
          </w:rPr>
          <w:fldChar w:fldCharType="begin"/>
        </w:r>
        <w:r w:rsidRPr="00963291">
          <w:rPr>
            <w:sz w:val="24"/>
            <w:szCs w:val="24"/>
          </w:rPr>
          <w:instrText>PAGE   \* MERGEFORMAT</w:instrText>
        </w:r>
        <w:r w:rsidRPr="00963291">
          <w:rPr>
            <w:sz w:val="24"/>
            <w:szCs w:val="24"/>
          </w:rPr>
          <w:fldChar w:fldCharType="separate"/>
        </w:r>
        <w:r w:rsidR="00A17E65">
          <w:rPr>
            <w:noProof/>
            <w:sz w:val="24"/>
            <w:szCs w:val="24"/>
          </w:rPr>
          <w:t>2</w:t>
        </w:r>
        <w:r w:rsidRPr="00963291">
          <w:rPr>
            <w:sz w:val="24"/>
            <w:szCs w:val="24"/>
          </w:rPr>
          <w:fldChar w:fldCharType="end"/>
        </w:r>
      </w:p>
    </w:sdtContent>
  </w:sdt>
  <w:p w14:paraId="0A381FCE" w14:textId="77777777" w:rsidR="00963291" w:rsidRDefault="0096329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04A138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AF6E9712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4DDA1644"/>
    <w:lvl w:ilvl="0">
      <w:start w:val="1"/>
      <w:numFmt w:val="decimal"/>
      <w:pStyle w:val="3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7F"/>
    <w:multiLevelType w:val="singleLevel"/>
    <w:tmpl w:val="1024A7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D2B81C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5" w15:restartNumberingAfterBreak="0">
    <w:nsid w:val="FFFFFF81"/>
    <w:multiLevelType w:val="singleLevel"/>
    <w:tmpl w:val="258EFDC8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6" w15:restartNumberingAfterBreak="0">
    <w:nsid w:val="FFFFFF82"/>
    <w:multiLevelType w:val="singleLevel"/>
    <w:tmpl w:val="8E4C6384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7" w15:restartNumberingAfterBreak="0">
    <w:nsid w:val="FFFFFF83"/>
    <w:multiLevelType w:val="singleLevel"/>
    <w:tmpl w:val="824E4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E88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3E2BE6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0" w15:restartNumberingAfterBreak="0">
    <w:nsid w:val="360468B8"/>
    <w:multiLevelType w:val="multilevel"/>
    <w:tmpl w:val="05584A1A"/>
    <w:lvl w:ilvl="0">
      <w:start w:val="1"/>
      <w:numFmt w:val="decimal"/>
      <w:pStyle w:val="a0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pStyle w:val="2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-305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Restart w:val="0"/>
      <w:suff w:val="space"/>
      <w:lvlText w:val="%1.%2.%3.%4.%5"/>
      <w:lvlJc w:val="left"/>
      <w:pPr>
        <w:ind w:left="-265" w:firstLine="68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75"/>
        </w:tabs>
        <w:ind w:left="-305" w:firstLine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"/>
        </w:tabs>
        <w:ind w:left="37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5"/>
        </w:tabs>
        <w:ind w:left="375" w:firstLine="0"/>
      </w:pPr>
      <w:rPr>
        <w:rFonts w:hint="default"/>
      </w:rPr>
    </w:lvl>
  </w:abstractNum>
  <w:abstractNum w:abstractNumId="11" w15:restartNumberingAfterBreak="0">
    <w:nsid w:val="3D301F81"/>
    <w:multiLevelType w:val="multilevel"/>
    <w:tmpl w:val="90F213D6"/>
    <w:lvl w:ilvl="0">
      <w:start w:val="1"/>
      <w:numFmt w:val="bullet"/>
      <w:pStyle w:val="a1"/>
      <w:lvlText w:val="–"/>
      <w:lvlJc w:val="left"/>
      <w:pPr>
        <w:tabs>
          <w:tab w:val="num" w:pos="720"/>
        </w:tabs>
        <w:ind w:left="720" w:hanging="360"/>
      </w:pPr>
      <w:rPr>
        <w:rFonts w:ascii="PT Serif" w:hAnsi="PT Serif" w:cs="PT Serif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2BB0F67"/>
    <w:multiLevelType w:val="hybridMultilevel"/>
    <w:tmpl w:val="20688D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C85A02"/>
    <w:multiLevelType w:val="multilevel"/>
    <w:tmpl w:val="322656AA"/>
    <w:lvl w:ilvl="0">
      <w:start w:val="1"/>
      <w:numFmt w:val="decimal"/>
      <w:pStyle w:val="1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4" w15:restartNumberingAfterBreak="0">
    <w:nsid w:val="700000E9"/>
    <w:multiLevelType w:val="hybridMultilevel"/>
    <w:tmpl w:val="22FA59E8"/>
    <w:lvl w:ilvl="0" w:tplc="03E4B1C4">
      <w:start w:val="1"/>
      <w:numFmt w:val="bullet"/>
      <w:pStyle w:val="21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5C26ADD0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7316A64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BEAC792A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9DBCA0BA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674AEFCC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12F6ECBE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E0000DB6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AD004EE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D0D3376"/>
    <w:multiLevelType w:val="hybridMultilevel"/>
    <w:tmpl w:val="8988A9BE"/>
    <w:lvl w:ilvl="0" w:tplc="7CAC2E24">
      <w:start w:val="1"/>
      <w:numFmt w:val="bullet"/>
      <w:pStyle w:val="Table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902290">
    <w:abstractNumId w:val="15"/>
  </w:num>
  <w:num w:numId="2" w16cid:durableId="875316682">
    <w:abstractNumId w:val="11"/>
  </w:num>
  <w:num w:numId="3" w16cid:durableId="1637027119">
    <w:abstractNumId w:val="13"/>
  </w:num>
  <w:num w:numId="4" w16cid:durableId="2066220604">
    <w:abstractNumId w:val="13"/>
  </w:num>
  <w:num w:numId="5" w16cid:durableId="1858691947">
    <w:abstractNumId w:val="13"/>
  </w:num>
  <w:num w:numId="6" w16cid:durableId="976228962">
    <w:abstractNumId w:val="13"/>
  </w:num>
  <w:num w:numId="7" w16cid:durableId="1134326408">
    <w:abstractNumId w:val="13"/>
  </w:num>
  <w:num w:numId="8" w16cid:durableId="2022780793">
    <w:abstractNumId w:val="13"/>
  </w:num>
  <w:num w:numId="9" w16cid:durableId="1770463756">
    <w:abstractNumId w:val="13"/>
  </w:num>
  <w:num w:numId="10" w16cid:durableId="835533975">
    <w:abstractNumId w:val="13"/>
  </w:num>
  <w:num w:numId="11" w16cid:durableId="911894349">
    <w:abstractNumId w:val="13"/>
  </w:num>
  <w:num w:numId="12" w16cid:durableId="226259233">
    <w:abstractNumId w:val="9"/>
  </w:num>
  <w:num w:numId="13" w16cid:durableId="647782741">
    <w:abstractNumId w:val="9"/>
  </w:num>
  <w:num w:numId="14" w16cid:durableId="790823749">
    <w:abstractNumId w:val="8"/>
  </w:num>
  <w:num w:numId="15" w16cid:durableId="447511671">
    <w:abstractNumId w:val="10"/>
  </w:num>
  <w:num w:numId="16" w16cid:durableId="1834645324">
    <w:abstractNumId w:val="7"/>
  </w:num>
  <w:num w:numId="17" w16cid:durableId="1290473993">
    <w:abstractNumId w:val="14"/>
  </w:num>
  <w:num w:numId="18" w16cid:durableId="2044595810">
    <w:abstractNumId w:val="6"/>
  </w:num>
  <w:num w:numId="19" w16cid:durableId="179466291">
    <w:abstractNumId w:val="6"/>
  </w:num>
  <w:num w:numId="20" w16cid:durableId="1811433317">
    <w:abstractNumId w:val="5"/>
  </w:num>
  <w:num w:numId="21" w16cid:durableId="862741518">
    <w:abstractNumId w:val="5"/>
  </w:num>
  <w:num w:numId="22" w16cid:durableId="2002997660">
    <w:abstractNumId w:val="4"/>
  </w:num>
  <w:num w:numId="23" w16cid:durableId="1947882937">
    <w:abstractNumId w:val="4"/>
  </w:num>
  <w:num w:numId="24" w16cid:durableId="1987005379">
    <w:abstractNumId w:val="3"/>
  </w:num>
  <w:num w:numId="25" w16cid:durableId="1028943136">
    <w:abstractNumId w:val="10"/>
  </w:num>
  <w:num w:numId="26" w16cid:durableId="326515517">
    <w:abstractNumId w:val="2"/>
  </w:num>
  <w:num w:numId="27" w16cid:durableId="913707671">
    <w:abstractNumId w:val="2"/>
  </w:num>
  <w:num w:numId="28" w16cid:durableId="1084187671">
    <w:abstractNumId w:val="1"/>
  </w:num>
  <w:num w:numId="29" w16cid:durableId="194118735">
    <w:abstractNumId w:val="1"/>
  </w:num>
  <w:num w:numId="30" w16cid:durableId="182480379">
    <w:abstractNumId w:val="0"/>
  </w:num>
  <w:num w:numId="31" w16cid:durableId="1405840427">
    <w:abstractNumId w:val="0"/>
  </w:num>
  <w:num w:numId="32" w16cid:durableId="1212234054">
    <w:abstractNumId w:val="15"/>
  </w:num>
  <w:num w:numId="33" w16cid:durableId="86462404">
    <w:abstractNumId w:val="11"/>
  </w:num>
  <w:num w:numId="34" w16cid:durableId="15378913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EC"/>
    <w:rsid w:val="000219EF"/>
    <w:rsid w:val="00043C06"/>
    <w:rsid w:val="00045CFB"/>
    <w:rsid w:val="000575DE"/>
    <w:rsid w:val="00057C1E"/>
    <w:rsid w:val="00070D6B"/>
    <w:rsid w:val="00075661"/>
    <w:rsid w:val="000A4DFA"/>
    <w:rsid w:val="000C259E"/>
    <w:rsid w:val="000D2D9C"/>
    <w:rsid w:val="000D4D89"/>
    <w:rsid w:val="000D4EB3"/>
    <w:rsid w:val="000E4825"/>
    <w:rsid w:val="000E7AE3"/>
    <w:rsid w:val="000F09DA"/>
    <w:rsid w:val="00120660"/>
    <w:rsid w:val="001274A2"/>
    <w:rsid w:val="00133123"/>
    <w:rsid w:val="00137A42"/>
    <w:rsid w:val="00161F4D"/>
    <w:rsid w:val="00174508"/>
    <w:rsid w:val="00176AA7"/>
    <w:rsid w:val="00177990"/>
    <w:rsid w:val="00184406"/>
    <w:rsid w:val="00191840"/>
    <w:rsid w:val="00196185"/>
    <w:rsid w:val="00196CDA"/>
    <w:rsid w:val="001B3E7A"/>
    <w:rsid w:val="00204481"/>
    <w:rsid w:val="00207619"/>
    <w:rsid w:val="00236630"/>
    <w:rsid w:val="00252CA1"/>
    <w:rsid w:val="00253AE2"/>
    <w:rsid w:val="002702B6"/>
    <w:rsid w:val="002A1D2B"/>
    <w:rsid w:val="00344414"/>
    <w:rsid w:val="00346F88"/>
    <w:rsid w:val="00373E37"/>
    <w:rsid w:val="003B306E"/>
    <w:rsid w:val="003D03E3"/>
    <w:rsid w:val="00401BFC"/>
    <w:rsid w:val="00430857"/>
    <w:rsid w:val="00431261"/>
    <w:rsid w:val="00444365"/>
    <w:rsid w:val="00446720"/>
    <w:rsid w:val="00473753"/>
    <w:rsid w:val="004C356D"/>
    <w:rsid w:val="0052547A"/>
    <w:rsid w:val="00553EA6"/>
    <w:rsid w:val="0055546D"/>
    <w:rsid w:val="00563EB9"/>
    <w:rsid w:val="00573989"/>
    <w:rsid w:val="005760FB"/>
    <w:rsid w:val="00576BCF"/>
    <w:rsid w:val="00586432"/>
    <w:rsid w:val="005A073E"/>
    <w:rsid w:val="005A76EC"/>
    <w:rsid w:val="005B2FEC"/>
    <w:rsid w:val="005D06F1"/>
    <w:rsid w:val="005E4ADD"/>
    <w:rsid w:val="005F2FC6"/>
    <w:rsid w:val="00616F6F"/>
    <w:rsid w:val="006314F6"/>
    <w:rsid w:val="00646C56"/>
    <w:rsid w:val="00651D11"/>
    <w:rsid w:val="00652169"/>
    <w:rsid w:val="00657D4B"/>
    <w:rsid w:val="00660046"/>
    <w:rsid w:val="00682648"/>
    <w:rsid w:val="00682B30"/>
    <w:rsid w:val="006E479B"/>
    <w:rsid w:val="00701324"/>
    <w:rsid w:val="00704370"/>
    <w:rsid w:val="00732309"/>
    <w:rsid w:val="00740DEF"/>
    <w:rsid w:val="00752895"/>
    <w:rsid w:val="00777363"/>
    <w:rsid w:val="00777CDC"/>
    <w:rsid w:val="00781D86"/>
    <w:rsid w:val="00786BD9"/>
    <w:rsid w:val="007A6FFD"/>
    <w:rsid w:val="007B01D3"/>
    <w:rsid w:val="007F4E61"/>
    <w:rsid w:val="00805215"/>
    <w:rsid w:val="00817484"/>
    <w:rsid w:val="00827FD7"/>
    <w:rsid w:val="008547BE"/>
    <w:rsid w:val="008705E7"/>
    <w:rsid w:val="008724B6"/>
    <w:rsid w:val="008B2F7F"/>
    <w:rsid w:val="008C7CAB"/>
    <w:rsid w:val="008E08B0"/>
    <w:rsid w:val="008F34AC"/>
    <w:rsid w:val="008F51F8"/>
    <w:rsid w:val="00901A1A"/>
    <w:rsid w:val="009040A7"/>
    <w:rsid w:val="00917BB6"/>
    <w:rsid w:val="0092410E"/>
    <w:rsid w:val="00926160"/>
    <w:rsid w:val="00930652"/>
    <w:rsid w:val="00934B8F"/>
    <w:rsid w:val="00935F00"/>
    <w:rsid w:val="00943671"/>
    <w:rsid w:val="00955F21"/>
    <w:rsid w:val="00963291"/>
    <w:rsid w:val="00975C77"/>
    <w:rsid w:val="00977BB0"/>
    <w:rsid w:val="00984D39"/>
    <w:rsid w:val="009A4C52"/>
    <w:rsid w:val="009B2564"/>
    <w:rsid w:val="009C2316"/>
    <w:rsid w:val="009C614D"/>
    <w:rsid w:val="009D5595"/>
    <w:rsid w:val="009E54FE"/>
    <w:rsid w:val="009F0690"/>
    <w:rsid w:val="009F1BB7"/>
    <w:rsid w:val="009F6958"/>
    <w:rsid w:val="00A15984"/>
    <w:rsid w:val="00A17E65"/>
    <w:rsid w:val="00A25774"/>
    <w:rsid w:val="00A25D6A"/>
    <w:rsid w:val="00A2782C"/>
    <w:rsid w:val="00A33491"/>
    <w:rsid w:val="00A43476"/>
    <w:rsid w:val="00A44FE9"/>
    <w:rsid w:val="00A679CC"/>
    <w:rsid w:val="00A7250E"/>
    <w:rsid w:val="00A93CC9"/>
    <w:rsid w:val="00AA7269"/>
    <w:rsid w:val="00AC18ED"/>
    <w:rsid w:val="00AC3703"/>
    <w:rsid w:val="00AD6266"/>
    <w:rsid w:val="00B02F34"/>
    <w:rsid w:val="00B1058F"/>
    <w:rsid w:val="00B52F03"/>
    <w:rsid w:val="00B57134"/>
    <w:rsid w:val="00B72BCC"/>
    <w:rsid w:val="00B953ED"/>
    <w:rsid w:val="00BC2D21"/>
    <w:rsid w:val="00BD5B91"/>
    <w:rsid w:val="00BD68D3"/>
    <w:rsid w:val="00BE3CBA"/>
    <w:rsid w:val="00BE56FB"/>
    <w:rsid w:val="00C16E45"/>
    <w:rsid w:val="00C3124E"/>
    <w:rsid w:val="00C52BF3"/>
    <w:rsid w:val="00C56F3D"/>
    <w:rsid w:val="00C600C3"/>
    <w:rsid w:val="00C73121"/>
    <w:rsid w:val="00C83BF5"/>
    <w:rsid w:val="00C87432"/>
    <w:rsid w:val="00C92ED2"/>
    <w:rsid w:val="00C94EAF"/>
    <w:rsid w:val="00CA3992"/>
    <w:rsid w:val="00CB26F1"/>
    <w:rsid w:val="00CB532B"/>
    <w:rsid w:val="00CD1413"/>
    <w:rsid w:val="00CD446D"/>
    <w:rsid w:val="00D12783"/>
    <w:rsid w:val="00D2163B"/>
    <w:rsid w:val="00D40495"/>
    <w:rsid w:val="00D43422"/>
    <w:rsid w:val="00D721EF"/>
    <w:rsid w:val="00D73A7A"/>
    <w:rsid w:val="00D80C98"/>
    <w:rsid w:val="00DA1C54"/>
    <w:rsid w:val="00DC4DB1"/>
    <w:rsid w:val="00DC5A80"/>
    <w:rsid w:val="00DE53B3"/>
    <w:rsid w:val="00DE5EB4"/>
    <w:rsid w:val="00E03FF5"/>
    <w:rsid w:val="00E25BD1"/>
    <w:rsid w:val="00E351C2"/>
    <w:rsid w:val="00E974E0"/>
    <w:rsid w:val="00EA58F1"/>
    <w:rsid w:val="00EB6E6E"/>
    <w:rsid w:val="00F01E22"/>
    <w:rsid w:val="00F155C6"/>
    <w:rsid w:val="00F303A8"/>
    <w:rsid w:val="00F40FB2"/>
    <w:rsid w:val="00F43B80"/>
    <w:rsid w:val="00F507CE"/>
    <w:rsid w:val="00F5416C"/>
    <w:rsid w:val="00F76CD6"/>
    <w:rsid w:val="00FB45CB"/>
    <w:rsid w:val="00FD0BAF"/>
    <w:rsid w:val="00FE459C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9EDE"/>
  <w15:docId w15:val="{51D66E8D-19B6-2647-8384-59F37829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2F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next w:val="a2"/>
    <w:link w:val="10"/>
    <w:qFormat/>
    <w:rsid w:val="005F2FC6"/>
    <w:pPr>
      <w:keepNext/>
      <w:keepLines/>
      <w:numPr>
        <w:numId w:val="11"/>
      </w:numPr>
      <w:spacing w:before="600" w:after="360" w:line="240" w:lineRule="auto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20">
    <w:name w:val="heading 2"/>
    <w:basedOn w:val="1"/>
    <w:next w:val="a2"/>
    <w:link w:val="22"/>
    <w:qFormat/>
    <w:rsid w:val="005F2FC6"/>
    <w:pPr>
      <w:numPr>
        <w:ilvl w:val="1"/>
      </w:numPr>
      <w:spacing w:before="480"/>
      <w:outlineLvl w:val="1"/>
    </w:pPr>
    <w:rPr>
      <w:rFonts w:eastAsia="Times New Roman" w:cs="Arial"/>
      <w:bCs w:val="0"/>
      <w:iCs/>
      <w:sz w:val="28"/>
      <w:szCs w:val="28"/>
    </w:rPr>
  </w:style>
  <w:style w:type="paragraph" w:styleId="31">
    <w:name w:val="heading 3"/>
    <w:basedOn w:val="1"/>
    <w:next w:val="a2"/>
    <w:link w:val="32"/>
    <w:qFormat/>
    <w:rsid w:val="005F2FC6"/>
    <w:pPr>
      <w:numPr>
        <w:ilvl w:val="2"/>
      </w:numPr>
      <w:spacing w:before="360" w:after="240" w:line="240" w:lineRule="atLeast"/>
      <w:outlineLvl w:val="2"/>
    </w:pPr>
    <w:rPr>
      <w:rFonts w:eastAsia="Times New Roman" w:cs="Times New Roman"/>
      <w:sz w:val="26"/>
      <w:szCs w:val="26"/>
    </w:rPr>
  </w:style>
  <w:style w:type="paragraph" w:styleId="41">
    <w:name w:val="heading 4"/>
    <w:basedOn w:val="1"/>
    <w:next w:val="a2"/>
    <w:link w:val="42"/>
    <w:qFormat/>
    <w:rsid w:val="005F2FC6"/>
    <w:pPr>
      <w:keepNext w:val="0"/>
      <w:numPr>
        <w:ilvl w:val="3"/>
      </w:numPr>
      <w:spacing w:before="240" w:after="120" w:line="288" w:lineRule="auto"/>
      <w:jc w:val="both"/>
      <w:outlineLvl w:val="3"/>
    </w:pPr>
    <w:rPr>
      <w:rFonts w:eastAsia="Times New Roman" w:cs="Times New Roman"/>
      <w:b w:val="0"/>
      <w:sz w:val="24"/>
      <w:szCs w:val="24"/>
    </w:rPr>
  </w:style>
  <w:style w:type="paragraph" w:styleId="51">
    <w:name w:val="heading 5"/>
    <w:basedOn w:val="1"/>
    <w:link w:val="52"/>
    <w:qFormat/>
    <w:rsid w:val="005F2FC6"/>
    <w:pPr>
      <w:numPr>
        <w:ilvl w:val="4"/>
      </w:numPr>
      <w:spacing w:before="240" w:after="120" w:line="288" w:lineRule="auto"/>
      <w:jc w:val="both"/>
      <w:outlineLvl w:val="4"/>
    </w:pPr>
    <w:rPr>
      <w:rFonts w:eastAsia="Times New Roman" w:cs="Times New Roman"/>
      <w:b w:val="0"/>
      <w:sz w:val="24"/>
      <w:szCs w:val="24"/>
    </w:rPr>
  </w:style>
  <w:style w:type="paragraph" w:styleId="6">
    <w:name w:val="heading 6"/>
    <w:basedOn w:val="1"/>
    <w:next w:val="a2"/>
    <w:link w:val="60"/>
    <w:qFormat/>
    <w:rsid w:val="005F2FC6"/>
    <w:pPr>
      <w:keepNext w:val="0"/>
      <w:numPr>
        <w:ilvl w:val="5"/>
      </w:numPr>
      <w:spacing w:before="240" w:after="120" w:line="288" w:lineRule="auto"/>
      <w:contextualSpacing/>
      <w:jc w:val="both"/>
      <w:outlineLvl w:val="5"/>
    </w:pPr>
    <w:rPr>
      <w:rFonts w:eastAsia="Times New Roman" w:cs="Times New Roman"/>
      <w:b w:val="0"/>
      <w:bCs w:val="0"/>
      <w:sz w:val="24"/>
      <w:szCs w:val="24"/>
    </w:rPr>
  </w:style>
  <w:style w:type="paragraph" w:styleId="7">
    <w:name w:val="heading 7"/>
    <w:basedOn w:val="1"/>
    <w:next w:val="a2"/>
    <w:link w:val="70"/>
    <w:qFormat/>
    <w:rsid w:val="005F2FC6"/>
    <w:pPr>
      <w:keepNext w:val="0"/>
      <w:numPr>
        <w:ilvl w:val="6"/>
      </w:numPr>
      <w:spacing w:before="240" w:after="200" w:line="288" w:lineRule="auto"/>
      <w:contextualSpacing/>
      <w:jc w:val="both"/>
      <w:outlineLvl w:val="6"/>
    </w:pPr>
    <w:rPr>
      <w:rFonts w:eastAsia="Times New Roman" w:cs="Times New Roman"/>
      <w:b w:val="0"/>
      <w:kern w:val="0"/>
      <w:sz w:val="24"/>
      <w:szCs w:val="24"/>
    </w:rPr>
  </w:style>
  <w:style w:type="paragraph" w:styleId="8">
    <w:name w:val="heading 8"/>
    <w:basedOn w:val="1"/>
    <w:next w:val="a2"/>
    <w:link w:val="80"/>
    <w:qFormat/>
    <w:rsid w:val="005F2FC6"/>
    <w:pPr>
      <w:numPr>
        <w:ilvl w:val="7"/>
      </w:numPr>
      <w:spacing w:before="240" w:after="200" w:line="288" w:lineRule="auto"/>
      <w:contextualSpacing/>
      <w:outlineLvl w:val="7"/>
    </w:pPr>
    <w:rPr>
      <w:rFonts w:eastAsia="Times New Roman" w:cs="Times New Roman"/>
      <w:b w:val="0"/>
      <w:iCs/>
      <w:sz w:val="24"/>
      <w:szCs w:val="24"/>
    </w:rPr>
  </w:style>
  <w:style w:type="paragraph" w:styleId="9">
    <w:name w:val="heading 9"/>
    <w:basedOn w:val="1"/>
    <w:next w:val="a2"/>
    <w:link w:val="90"/>
    <w:qFormat/>
    <w:rsid w:val="005F2FC6"/>
    <w:pPr>
      <w:numPr>
        <w:ilvl w:val="8"/>
      </w:numPr>
      <w:spacing w:before="240" w:after="120" w:line="288" w:lineRule="auto"/>
      <w:contextualSpacing/>
      <w:jc w:val="both"/>
      <w:outlineLvl w:val="8"/>
    </w:pPr>
    <w:rPr>
      <w:rFonts w:eastAsia="Times New Roman" w:cs="Arial"/>
      <w:b w:val="0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DocumentCode">
    <w:name w:val="Document Code"/>
    <w:next w:val="a2"/>
    <w:rsid w:val="005F2FC6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2"/>
    <w:rsid w:val="005F2FC6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2"/>
    <w:next w:val="a6"/>
    <w:rsid w:val="005F2FC6"/>
    <w:pPr>
      <w:keepNext/>
      <w:spacing w:before="360"/>
      <w:jc w:val="center"/>
    </w:pPr>
  </w:style>
  <w:style w:type="paragraph" w:styleId="a6">
    <w:name w:val="caption"/>
    <w:basedOn w:val="a2"/>
    <w:next w:val="a2"/>
    <w:qFormat/>
    <w:rsid w:val="005F2FC6"/>
    <w:pPr>
      <w:widowControl w:val="0"/>
      <w:spacing w:after="360"/>
      <w:jc w:val="center"/>
    </w:pPr>
    <w:rPr>
      <w:bCs/>
    </w:rPr>
  </w:style>
  <w:style w:type="paragraph" w:customStyle="1" w:styleId="SystemName">
    <w:name w:val="System Name"/>
    <w:basedOn w:val="a2"/>
    <w:next w:val="a2"/>
    <w:rsid w:val="005F2FC6"/>
    <w:pPr>
      <w:spacing w:before="1600"/>
      <w:jc w:val="center"/>
    </w:pPr>
    <w:rPr>
      <w:b/>
      <w:caps/>
      <w:szCs w:val="28"/>
    </w:rPr>
  </w:style>
  <w:style w:type="paragraph" w:customStyle="1" w:styleId="TableofContents">
    <w:name w:val="Table of Contents"/>
    <w:basedOn w:val="1"/>
    <w:next w:val="a2"/>
    <w:rsid w:val="005F2FC6"/>
    <w:pPr>
      <w:numPr>
        <w:numId w:val="0"/>
      </w:numPr>
      <w:suppressAutoHyphens/>
      <w:spacing w:before="360" w:after="240" w:line="288" w:lineRule="auto"/>
      <w:jc w:val="center"/>
      <w:outlineLvl w:val="9"/>
    </w:pPr>
    <w:rPr>
      <w:rFonts w:eastAsia="Times New Roman" w:cs="Times New Roman"/>
      <w:bCs w:val="0"/>
      <w:sz w:val="28"/>
      <w:szCs w:val="24"/>
    </w:rPr>
  </w:style>
  <w:style w:type="character" w:customStyle="1" w:styleId="10">
    <w:name w:val="Заголовок 1 Знак"/>
    <w:basedOn w:val="a3"/>
    <w:link w:val="1"/>
    <w:rsid w:val="005F2FC6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TableCaption">
    <w:name w:val="Table_Caption"/>
    <w:basedOn w:val="a2"/>
    <w:next w:val="a2"/>
    <w:rsid w:val="005F2FC6"/>
    <w:pPr>
      <w:keepNext/>
      <w:spacing w:before="360" w:after="240"/>
      <w:ind w:left="2013" w:hanging="1293"/>
    </w:pPr>
    <w:rPr>
      <w:lang w:val="en-US"/>
    </w:rPr>
  </w:style>
  <w:style w:type="paragraph" w:customStyle="1" w:styleId="TableText0">
    <w:name w:val="TableText"/>
    <w:basedOn w:val="a2"/>
    <w:semiHidden/>
    <w:rsid w:val="005F2FC6"/>
    <w:pPr>
      <w:spacing w:before="40" w:after="40"/>
    </w:pPr>
    <w:rPr>
      <w:sz w:val="22"/>
      <w:szCs w:val="22"/>
    </w:rPr>
  </w:style>
  <w:style w:type="paragraph" w:customStyle="1" w:styleId="TableHeading">
    <w:name w:val="TableHeading"/>
    <w:basedOn w:val="TableText0"/>
    <w:next w:val="a2"/>
    <w:semiHidden/>
    <w:rsid w:val="005F2FC6"/>
    <w:pPr>
      <w:spacing w:before="60" w:after="60"/>
      <w:jc w:val="center"/>
    </w:pPr>
    <w:rPr>
      <w:b/>
    </w:rPr>
  </w:style>
  <w:style w:type="paragraph" w:customStyle="1" w:styleId="TableText">
    <w:name w:val="TableText_Маркированный список"/>
    <w:basedOn w:val="TableText0"/>
    <w:next w:val="TableText0"/>
    <w:qFormat/>
    <w:rsid w:val="005F2FC6"/>
    <w:pPr>
      <w:numPr>
        <w:numId w:val="32"/>
      </w:numPr>
    </w:pPr>
  </w:style>
  <w:style w:type="paragraph" w:customStyle="1" w:styleId="a1">
    <w:name w:val="Маркированный"/>
    <w:basedOn w:val="a2"/>
    <w:qFormat/>
    <w:rsid w:val="005F2FC6"/>
    <w:pPr>
      <w:numPr>
        <w:numId w:val="33"/>
      </w:numPr>
      <w:tabs>
        <w:tab w:val="left" w:pos="1134"/>
      </w:tabs>
      <w:suppressAutoHyphens/>
      <w:spacing w:line="300" w:lineRule="auto"/>
      <w:contextualSpacing/>
    </w:pPr>
    <w:rPr>
      <w:rFonts w:eastAsia="Calibri"/>
      <w:szCs w:val="20"/>
      <w:lang w:eastAsia="ar-SA"/>
    </w:rPr>
  </w:style>
  <w:style w:type="character" w:customStyle="1" w:styleId="22">
    <w:name w:val="Заголовок 2 Знак"/>
    <w:basedOn w:val="a3"/>
    <w:link w:val="20"/>
    <w:rsid w:val="005F2FC6"/>
    <w:rPr>
      <w:rFonts w:ascii="Times New Roman" w:eastAsia="Times New Roman" w:hAnsi="Times New Roman" w:cs="Arial"/>
      <w:b/>
      <w:iCs/>
      <w:kern w:val="32"/>
      <w:sz w:val="28"/>
      <w:szCs w:val="28"/>
    </w:rPr>
  </w:style>
  <w:style w:type="character" w:customStyle="1" w:styleId="32">
    <w:name w:val="Заголовок 3 Знак"/>
    <w:basedOn w:val="a3"/>
    <w:link w:val="31"/>
    <w:rsid w:val="005F2FC6"/>
    <w:rPr>
      <w:rFonts w:ascii="Times New Roman" w:eastAsia="Times New Roman" w:hAnsi="Times New Roman" w:cs="Times New Roman"/>
      <w:b/>
      <w:bCs/>
      <w:kern w:val="32"/>
      <w:sz w:val="26"/>
      <w:szCs w:val="26"/>
    </w:rPr>
  </w:style>
  <w:style w:type="character" w:customStyle="1" w:styleId="42">
    <w:name w:val="Заголовок 4 Знак"/>
    <w:basedOn w:val="a3"/>
    <w:link w:val="4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52">
    <w:name w:val="Заголовок 5 Знак"/>
    <w:link w:val="51"/>
    <w:rsid w:val="005F2FC6"/>
    <w:rPr>
      <w:rFonts w:ascii="Times New Roman" w:eastAsia="Times New Roman" w:hAnsi="Times New Roman" w:cs="Times New Roman"/>
      <w:bCs/>
      <w:kern w:val="32"/>
      <w:sz w:val="24"/>
      <w:szCs w:val="24"/>
    </w:rPr>
  </w:style>
  <w:style w:type="character" w:customStyle="1" w:styleId="60">
    <w:name w:val="Заголовок 6 Знак"/>
    <w:link w:val="6"/>
    <w:rsid w:val="005F2FC6"/>
    <w:rPr>
      <w:rFonts w:ascii="Times New Roman" w:eastAsia="Times New Roman" w:hAnsi="Times New Roman" w:cs="Times New Roman"/>
      <w:kern w:val="32"/>
      <w:sz w:val="24"/>
      <w:szCs w:val="24"/>
    </w:rPr>
  </w:style>
  <w:style w:type="character" w:customStyle="1" w:styleId="70">
    <w:name w:val="Заголовок 7 Знак"/>
    <w:link w:val="7"/>
    <w:rsid w:val="005F2FC6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80">
    <w:name w:val="Заголовок 8 Знак"/>
    <w:basedOn w:val="a3"/>
    <w:link w:val="8"/>
    <w:rsid w:val="005F2FC6"/>
    <w:rPr>
      <w:rFonts w:ascii="Times New Roman" w:eastAsia="Times New Roman" w:hAnsi="Times New Roman" w:cs="Times New Roman"/>
      <w:bCs/>
      <w:iCs/>
      <w:kern w:val="32"/>
      <w:sz w:val="24"/>
      <w:szCs w:val="24"/>
    </w:rPr>
  </w:style>
  <w:style w:type="character" w:customStyle="1" w:styleId="90">
    <w:name w:val="Заголовок 9 Знак"/>
    <w:basedOn w:val="a3"/>
    <w:link w:val="9"/>
    <w:rsid w:val="005F2FC6"/>
    <w:rPr>
      <w:rFonts w:ascii="Times New Roman" w:eastAsia="Times New Roman" w:hAnsi="Times New Roman" w:cs="Arial"/>
      <w:bCs/>
      <w:kern w:val="32"/>
      <w:sz w:val="24"/>
      <w:szCs w:val="24"/>
    </w:rPr>
  </w:style>
  <w:style w:type="paragraph" w:styleId="11">
    <w:name w:val="toc 1"/>
    <w:basedOn w:val="a2"/>
    <w:next w:val="a2"/>
    <w:autoRedefine/>
    <w:uiPriority w:val="39"/>
    <w:unhideWhenUsed/>
    <w:rsid w:val="005F2FC6"/>
    <w:pPr>
      <w:spacing w:after="100"/>
    </w:pPr>
  </w:style>
  <w:style w:type="paragraph" w:styleId="23">
    <w:name w:val="toc 2"/>
    <w:basedOn w:val="a2"/>
    <w:next w:val="a2"/>
    <w:autoRedefine/>
    <w:uiPriority w:val="39"/>
    <w:unhideWhenUsed/>
    <w:rsid w:val="005F2FC6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3">
    <w:name w:val="toc 3"/>
    <w:basedOn w:val="a2"/>
    <w:next w:val="a2"/>
    <w:autoRedefine/>
    <w:uiPriority w:val="39"/>
    <w:unhideWhenUsed/>
    <w:rsid w:val="005F2FC6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7">
    <w:name w:val="header"/>
    <w:link w:val="a8"/>
    <w:uiPriority w:val="99"/>
    <w:rsid w:val="005F2FC6"/>
    <w:pPr>
      <w:tabs>
        <w:tab w:val="center" w:pos="4820"/>
        <w:tab w:val="right" w:pos="9639"/>
      </w:tabs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3"/>
    <w:link w:val="a7"/>
    <w:uiPriority w:val="99"/>
    <w:rsid w:val="005F2FC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2"/>
    <w:link w:val="aa"/>
    <w:unhideWhenUsed/>
    <w:rsid w:val="005F2F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2"/>
    <w:link w:val="ab"/>
    <w:rsid w:val="005F2FC6"/>
    <w:pPr>
      <w:numPr>
        <w:numId w:val="13"/>
      </w:numPr>
      <w:spacing w:after="60"/>
    </w:pPr>
  </w:style>
  <w:style w:type="character" w:customStyle="1" w:styleId="ab">
    <w:name w:val="Маркированный список Знак"/>
    <w:basedOn w:val="a3"/>
    <w:link w:val="a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List Number"/>
    <w:link w:val="ac"/>
    <w:rsid w:val="005F2FC6"/>
    <w:pPr>
      <w:numPr>
        <w:numId w:val="25"/>
      </w:numPr>
      <w:spacing w:after="6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умерованный список Знак"/>
    <w:link w:val="a0"/>
    <w:locked/>
    <w:rsid w:val="005F2F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2"/>
    <w:rsid w:val="005F2FC6"/>
    <w:pPr>
      <w:numPr>
        <w:numId w:val="17"/>
      </w:numPr>
      <w:spacing w:after="60"/>
    </w:pPr>
  </w:style>
  <w:style w:type="paragraph" w:styleId="30">
    <w:name w:val="List Bullet 3"/>
    <w:basedOn w:val="a2"/>
    <w:semiHidden/>
    <w:rsid w:val="005F2FC6"/>
    <w:pPr>
      <w:numPr>
        <w:numId w:val="19"/>
      </w:numPr>
      <w:spacing w:after="60"/>
    </w:pPr>
  </w:style>
  <w:style w:type="paragraph" w:styleId="40">
    <w:name w:val="List Bullet 4"/>
    <w:basedOn w:val="a2"/>
    <w:semiHidden/>
    <w:rsid w:val="005F2FC6"/>
    <w:pPr>
      <w:numPr>
        <w:numId w:val="21"/>
      </w:numPr>
      <w:spacing w:after="40"/>
    </w:pPr>
  </w:style>
  <w:style w:type="paragraph" w:styleId="50">
    <w:name w:val="List Bullet 5"/>
    <w:basedOn w:val="a2"/>
    <w:semiHidden/>
    <w:rsid w:val="005F2FC6"/>
    <w:pPr>
      <w:numPr>
        <w:numId w:val="23"/>
      </w:numPr>
      <w:spacing w:after="40"/>
    </w:pPr>
  </w:style>
  <w:style w:type="paragraph" w:styleId="2">
    <w:name w:val="List Number 2"/>
    <w:basedOn w:val="a2"/>
    <w:rsid w:val="005F2FC6"/>
    <w:pPr>
      <w:numPr>
        <w:ilvl w:val="1"/>
        <w:numId w:val="25"/>
      </w:numPr>
    </w:pPr>
  </w:style>
  <w:style w:type="paragraph" w:styleId="3">
    <w:name w:val="List Number 3"/>
    <w:basedOn w:val="a0"/>
    <w:rsid w:val="005F2FC6"/>
    <w:pPr>
      <w:keepLines/>
      <w:numPr>
        <w:numId w:val="27"/>
      </w:numPr>
    </w:pPr>
  </w:style>
  <w:style w:type="paragraph" w:styleId="4">
    <w:name w:val="List Number 4"/>
    <w:basedOn w:val="a0"/>
    <w:semiHidden/>
    <w:rsid w:val="005F2FC6"/>
    <w:pPr>
      <w:keepLines/>
      <w:numPr>
        <w:numId w:val="29"/>
      </w:numPr>
    </w:pPr>
  </w:style>
  <w:style w:type="paragraph" w:styleId="5">
    <w:name w:val="List Number 5"/>
    <w:basedOn w:val="a0"/>
    <w:semiHidden/>
    <w:rsid w:val="005F2FC6"/>
    <w:pPr>
      <w:keepLines/>
      <w:numPr>
        <w:numId w:val="31"/>
      </w:numPr>
    </w:pPr>
  </w:style>
  <w:style w:type="paragraph" w:styleId="ad">
    <w:name w:val="Title"/>
    <w:basedOn w:val="a2"/>
    <w:next w:val="a2"/>
    <w:link w:val="ae"/>
    <w:uiPriority w:val="10"/>
    <w:qFormat/>
    <w:rsid w:val="005F2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3"/>
    <w:link w:val="ad"/>
    <w:uiPriority w:val="10"/>
    <w:rsid w:val="005F2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Subtitle"/>
    <w:basedOn w:val="a2"/>
    <w:next w:val="a2"/>
    <w:link w:val="af0"/>
    <w:uiPriority w:val="11"/>
    <w:qFormat/>
    <w:rsid w:val="005F2FC6"/>
    <w:pPr>
      <w:numPr>
        <w:ilvl w:val="1"/>
      </w:numPr>
      <w:spacing w:after="160"/>
      <w:ind w:firstLine="72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3"/>
    <w:link w:val="af"/>
    <w:uiPriority w:val="11"/>
    <w:rsid w:val="005F2FC6"/>
    <w:rPr>
      <w:rFonts w:eastAsiaTheme="minorEastAsia"/>
      <w:color w:val="5A5A5A" w:themeColor="text1" w:themeTint="A5"/>
      <w:spacing w:val="15"/>
    </w:rPr>
  </w:style>
  <w:style w:type="character" w:styleId="af1">
    <w:name w:val="Hyperlink"/>
    <w:basedOn w:val="a3"/>
    <w:uiPriority w:val="99"/>
    <w:unhideWhenUsed/>
    <w:rsid w:val="005F2FC6"/>
    <w:rPr>
      <w:color w:val="0563C1" w:themeColor="hyperlink"/>
      <w:u w:val="single"/>
    </w:rPr>
  </w:style>
  <w:style w:type="paragraph" w:styleId="af2">
    <w:name w:val="Balloon Text"/>
    <w:basedOn w:val="a2"/>
    <w:link w:val="af3"/>
    <w:uiPriority w:val="99"/>
    <w:semiHidden/>
    <w:unhideWhenUsed/>
    <w:rsid w:val="005F2FC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5F2FC6"/>
    <w:rPr>
      <w:rFonts w:ascii="Segoe UI" w:eastAsia="Times New Roman" w:hAnsi="Segoe UI" w:cs="Segoe UI"/>
      <w:sz w:val="18"/>
      <w:szCs w:val="18"/>
    </w:rPr>
  </w:style>
  <w:style w:type="paragraph" w:styleId="af4">
    <w:name w:val="List Paragraph"/>
    <w:basedOn w:val="a2"/>
    <w:uiPriority w:val="34"/>
    <w:qFormat/>
    <w:rsid w:val="005F2FC6"/>
    <w:pPr>
      <w:ind w:left="720"/>
      <w:contextualSpacing/>
    </w:pPr>
  </w:style>
  <w:style w:type="paragraph" w:styleId="af5">
    <w:name w:val="TOC Heading"/>
    <w:basedOn w:val="1"/>
    <w:next w:val="a2"/>
    <w:uiPriority w:val="39"/>
    <w:unhideWhenUsed/>
    <w:qFormat/>
    <w:rsid w:val="005F2FC6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lang w:eastAsia="ru-RU"/>
    </w:rPr>
  </w:style>
  <w:style w:type="paragraph" w:styleId="af6">
    <w:name w:val="Body Text"/>
    <w:basedOn w:val="a2"/>
    <w:link w:val="af7"/>
    <w:rsid w:val="00704370"/>
    <w:pPr>
      <w:jc w:val="center"/>
    </w:pPr>
    <w:rPr>
      <w:b/>
      <w:bCs/>
      <w:sz w:val="24"/>
      <w:szCs w:val="20"/>
    </w:rPr>
  </w:style>
  <w:style w:type="character" w:customStyle="1" w:styleId="af7">
    <w:name w:val="Основной текст Знак"/>
    <w:basedOn w:val="a3"/>
    <w:link w:val="af6"/>
    <w:rsid w:val="007043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8">
    <w:name w:val="Table Grid"/>
    <w:basedOn w:val="a4"/>
    <w:uiPriority w:val="39"/>
    <w:rsid w:val="00B02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2"/>
    <w:rsid w:val="009E54F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87E48-F64A-44FB-B734-1E5A1DCC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Shashkina Tatyana</dc:creator>
  <cp:lastModifiedBy>Microsoft Office User</cp:lastModifiedBy>
  <cp:revision>15</cp:revision>
  <cp:lastPrinted>2021-10-27T13:13:00Z</cp:lastPrinted>
  <dcterms:created xsi:type="dcterms:W3CDTF">2022-11-05T16:51:00Z</dcterms:created>
  <dcterms:modified xsi:type="dcterms:W3CDTF">2022-11-09T13:28:00Z</dcterms:modified>
</cp:coreProperties>
</file>