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19BA0">
      <w:pPr>
        <w:rPr>
          <w:rFonts w:hint="eastAsia"/>
          <w:b/>
          <w:bCs/>
          <w:lang w:val="en-US" w:eastAsia="zh-CN"/>
        </w:rPr>
      </w:pPr>
    </w:p>
    <w:p w14:paraId="0CF42182">
      <w:pPr>
        <w:rPr>
          <w:rFonts w:hint="eastAsia"/>
          <w:b/>
          <w:bCs/>
          <w:lang w:val="en-US" w:eastAsia="zh-CN"/>
        </w:rPr>
      </w:pPr>
    </w:p>
    <w:p w14:paraId="10C6BD53">
      <w:pPr>
        <w:rPr>
          <w:rFonts w:hint="eastAsia"/>
          <w:b/>
          <w:bCs/>
          <w:lang w:val="en-US" w:eastAsia="zh-CN"/>
        </w:rPr>
      </w:pPr>
    </w:p>
    <w:p w14:paraId="0B5402CB"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People-Centered Transition to a Circular Economy: Creating the Enabling Factors</w:t>
      </w:r>
    </w:p>
    <w:p w14:paraId="34A1E6CE">
      <w:pPr>
        <w:rPr>
          <w:rFonts w:hint="eastAsia"/>
          <w:b/>
          <w:bCs/>
        </w:rPr>
      </w:pPr>
    </w:p>
    <w:tbl>
      <w:tblPr>
        <w:tblStyle w:val="4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7268"/>
      </w:tblGrid>
      <w:tr w14:paraId="44664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8" w:type="dxa"/>
            <w:shd w:val="clear" w:color="auto" w:fill="auto"/>
          </w:tcPr>
          <w:p w14:paraId="20E308F7">
            <w:pPr>
              <w:rPr>
                <w:rFonts w:hint="eastAsia"/>
              </w:rPr>
            </w:pPr>
            <w:r>
              <w:rPr>
                <w:rFonts w:hint="eastAsia"/>
              </w:rPr>
              <w:t>Date </w:t>
            </w:r>
          </w:p>
        </w:tc>
        <w:tc>
          <w:tcPr>
            <w:tcW w:w="7268" w:type="dxa"/>
            <w:shd w:val="clear" w:color="auto" w:fill="auto"/>
          </w:tcPr>
          <w:p w14:paraId="40DB9EC2">
            <w:pPr>
              <w:rPr>
                <w:rFonts w:hint="eastAsia"/>
              </w:rPr>
            </w:pPr>
            <w:r>
              <w:rPr>
                <w:rFonts w:hint="eastAsia"/>
              </w:rPr>
              <w:t>November 2</w:t>
            </w:r>
            <w:r>
              <w:rPr>
                <w:rFonts w:hint="eastAsia"/>
                <w:lang w:val="en-US" w:eastAsia="zh-CN"/>
              </w:rPr>
              <w:t>1st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lang w:val="en-US" w:eastAsia="zh-CN"/>
              </w:rPr>
              <w:t>Thursday</w:t>
            </w:r>
            <w:r>
              <w:rPr>
                <w:rFonts w:hint="eastAsia"/>
              </w:rPr>
              <w:t>, 2024 </w:t>
            </w:r>
          </w:p>
        </w:tc>
      </w:tr>
      <w:tr w14:paraId="420A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8" w:type="dxa"/>
            <w:shd w:val="clear" w:color="auto" w:fill="auto"/>
          </w:tcPr>
          <w:p w14:paraId="22B33325">
            <w:pPr>
              <w:rPr>
                <w:rFonts w:hint="eastAsia"/>
              </w:rPr>
            </w:pPr>
            <w:r>
              <w:rPr>
                <w:rFonts w:hint="eastAsia"/>
              </w:rPr>
              <w:t>Time </w:t>
            </w:r>
          </w:p>
        </w:tc>
        <w:tc>
          <w:tcPr>
            <w:tcW w:w="7268" w:type="dxa"/>
            <w:shd w:val="clear" w:color="auto" w:fill="auto"/>
          </w:tcPr>
          <w:p w14:paraId="4FBDDE6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16:45-18:15</w:t>
            </w:r>
            <w:r>
              <w:rPr>
                <w:rFonts w:hint="eastAsia"/>
              </w:rPr>
              <w:t xml:space="preserve"> (AZT)</w:t>
            </w:r>
          </w:p>
        </w:tc>
      </w:tr>
      <w:tr w14:paraId="47378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38" w:type="dxa"/>
            <w:shd w:val="clear" w:color="auto" w:fill="auto"/>
          </w:tcPr>
          <w:p w14:paraId="2A39B3A2">
            <w:pPr>
              <w:rPr>
                <w:rFonts w:hint="eastAsia"/>
              </w:rPr>
            </w:pPr>
            <w:r>
              <w:rPr>
                <w:rFonts w:hint="eastAsia"/>
              </w:rPr>
              <w:t>Location   </w:t>
            </w:r>
          </w:p>
        </w:tc>
        <w:tc>
          <w:tcPr>
            <w:tcW w:w="7268" w:type="dxa"/>
            <w:shd w:val="clear" w:color="auto" w:fill="auto"/>
          </w:tcPr>
          <w:p w14:paraId="02AD238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Side Event Room 3 in Blue Zone, COP29, Baku</w:t>
            </w:r>
            <w:r>
              <w:rPr>
                <w:rFonts w:hint="eastAsia"/>
              </w:rPr>
              <w:t> </w:t>
            </w:r>
          </w:p>
        </w:tc>
      </w:tr>
    </w:tbl>
    <w:p w14:paraId="1AE8996D">
      <w:pPr>
        <w:rPr>
          <w:rFonts w:hint="eastAsia"/>
        </w:rPr>
      </w:pPr>
    </w:p>
    <w:p w14:paraId="7EEF26AA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>The ci</w:t>
      </w:r>
      <w:r>
        <w:rPr>
          <w:rFonts w:hint="eastAsia"/>
        </w:rPr>
        <w:t xml:space="preserve">rcular economy offers a systemic response to the climate crisis. It emphasizes the regeneration of resources through recycling, reusing, remanufacturing, and reducing waste. </w:t>
      </w:r>
      <w:r>
        <w:rPr>
          <w:rFonts w:hint="eastAsia"/>
          <w:lang w:val="en-US" w:eastAsia="zh-CN"/>
        </w:rPr>
        <w:t>It</w:t>
      </w:r>
      <w:r>
        <w:rPr>
          <w:rFonts w:hint="eastAsia"/>
        </w:rPr>
        <w:t xml:space="preserve"> has gained significant traction in recent years as a sustainable alternative to the traditional linear economic model of "take, make, and dispose." </w:t>
      </w:r>
    </w:p>
    <w:p w14:paraId="275E8D4D">
      <w:pPr>
        <w:ind w:firstLine="420" w:firstLineChars="0"/>
        <w:rPr>
          <w:rFonts w:hint="eastAsia"/>
        </w:rPr>
      </w:pPr>
      <w:r>
        <w:rPr>
          <w:rFonts w:hint="eastAsia"/>
          <w:lang w:val="en-US" w:eastAsia="zh-CN"/>
        </w:rPr>
        <w:t xml:space="preserve">This event will explore how a </w:t>
      </w:r>
      <w:r>
        <w:rPr>
          <w:rFonts w:hint="eastAsia"/>
        </w:rPr>
        <w:t xml:space="preserve">people-centered circular economy </w:t>
      </w:r>
      <w:r>
        <w:rPr>
          <w:rFonts w:hint="eastAsia"/>
          <w:lang w:val="en-US" w:eastAsia="zh-CN"/>
        </w:rPr>
        <w:t xml:space="preserve">should </w:t>
      </w:r>
      <w:r>
        <w:rPr>
          <w:rFonts w:hint="eastAsia"/>
        </w:rPr>
        <w:t>underscore the crucial role of human behavior, needs, and values in its success</w:t>
      </w:r>
      <w:r>
        <w:rPr>
          <w:rFonts w:hint="eastAsia"/>
          <w:lang w:val="en-US" w:eastAsia="zh-CN"/>
        </w:rPr>
        <w:t xml:space="preserve">, </w:t>
      </w:r>
      <w:r>
        <w:rPr>
          <w:rFonts w:hint="eastAsia"/>
        </w:rPr>
        <w:t>prioritiz</w:t>
      </w:r>
      <w:r>
        <w:rPr>
          <w:rFonts w:hint="eastAsia"/>
          <w:lang w:val="en-US" w:eastAsia="zh-CN"/>
        </w:rPr>
        <w:t>ing</w:t>
      </w:r>
      <w:r>
        <w:rPr>
          <w:rFonts w:hint="eastAsia"/>
        </w:rPr>
        <w:t xml:space="preserve"> individuals, communities, and their well-being at the core of the circular economy transition.</w:t>
      </w:r>
    </w:p>
    <w:p w14:paraId="489CD50E">
      <w:pPr>
        <w:ind w:firstLine="420" w:firstLineChars="0"/>
        <w:rPr>
          <w:rFonts w:hint="eastAsia"/>
        </w:rPr>
      </w:pPr>
      <w:r>
        <w:rPr>
          <w:rFonts w:hint="eastAsia"/>
        </w:rPr>
        <w:t xml:space="preserve">The event is organized by Vanke Foundation, with support from the Chinese Association of Circular Economy </w:t>
      </w:r>
      <w:r>
        <w:rPr>
          <w:rFonts w:hint="eastAsia"/>
          <w:lang w:val="en-US" w:eastAsia="zh-CN"/>
        </w:rPr>
        <w:t xml:space="preserve">(CACE) </w:t>
      </w:r>
      <w:r>
        <w:rPr>
          <w:rFonts w:hint="eastAsia"/>
        </w:rPr>
        <w:t>and Guangdong Low Carbon Promotion Association</w:t>
      </w:r>
      <w:r>
        <w:rPr>
          <w:rFonts w:hint="eastAsia"/>
          <w:lang w:val="en-US" w:eastAsia="zh-CN"/>
        </w:rPr>
        <w:t xml:space="preserve"> (GDLC)</w:t>
      </w:r>
      <w:r>
        <w:rPr>
          <w:rFonts w:hint="eastAsia"/>
        </w:rPr>
        <w:t>. For more information, please contact: Feng Qiao through email &lt;fqiao0312@163.com&gt;.</w:t>
      </w:r>
    </w:p>
    <w:p w14:paraId="2E1D598A">
      <w:pPr>
        <w:rPr>
          <w:rFonts w:hint="eastAsia"/>
        </w:rPr>
      </w:pPr>
    </w:p>
    <w:p w14:paraId="6FBBF5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AGENDA</w:t>
      </w:r>
    </w:p>
    <w:p w14:paraId="7DD16473">
      <w:p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72A9E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trHeight w:val="657" w:hRule="atLeast"/>
        </w:trPr>
        <w:tc>
          <w:tcPr>
            <w:tcW w:w="4261" w:type="dxa"/>
            <w:tcBorders>
              <w:bottom w:val="single" w:color="auto" w:sz="4" w:space="0"/>
            </w:tcBorders>
          </w:tcPr>
          <w:p w14:paraId="21102C1D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Opening</w:t>
            </w:r>
          </w:p>
        </w:tc>
        <w:tc>
          <w:tcPr>
            <w:tcW w:w="4261" w:type="dxa"/>
            <w:tcBorders>
              <w:bottom w:val="single" w:color="auto" w:sz="4" w:space="0"/>
            </w:tcBorders>
          </w:tcPr>
          <w:p w14:paraId="16A5D97C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Feng Qiao Ph.D. Senior Climate Change Specialist, Vanke Foundation</w:t>
            </w:r>
          </w:p>
        </w:tc>
      </w:tr>
      <w:tr w14:paraId="2320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1046372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Presentations (10-15min each)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12A71BF3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56CEC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08146122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Build a recycling system based on community waste classification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37E36F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Jun MA, Founding Director, Institute of Public &amp; Environmental Affairs (IPE)</w:t>
            </w:r>
          </w:p>
        </w:tc>
      </w:tr>
      <w:tr w14:paraId="6FC2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7C1037D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People Centered Circular Solution to Plastic Pollution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597E1503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Monique Barreto Galvao, Vice President, Brazil Office, Rare</w:t>
            </w:r>
          </w:p>
        </w:tc>
      </w:tr>
      <w:tr w14:paraId="7D70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566F0F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Circular economy - the transformation of beauty and love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785795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Xuesong Liu, President, Beijing Zero Waste industry promotion Association</w:t>
            </w:r>
          </w:p>
        </w:tc>
      </w:tr>
      <w:tr w14:paraId="4EA60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6FF65F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Local practice of circular economy in Africa (tentative title)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4CFB63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Desmond Alugnoa, Co-Founder, Green Africa Youth Organisation (GAYO) and TEP Winner</w:t>
            </w:r>
          </w:p>
        </w:tc>
      </w:tr>
      <w:tr w14:paraId="22C89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39D4C67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Panel Discussion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19F431A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Moderated by Feng Qiao</w:t>
            </w:r>
          </w:p>
        </w:tc>
      </w:tr>
      <w:tr w14:paraId="36C2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012185A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Closing Remarks</w:t>
            </w:r>
          </w:p>
        </w:tc>
        <w:tc>
          <w:tcPr>
            <w:tcW w:w="4261" w:type="dxa"/>
            <w:tcBorders>
              <w:top w:val="single" w:color="auto" w:sz="4" w:space="0"/>
              <w:bottom w:val="single" w:color="auto" w:sz="4" w:space="0"/>
            </w:tcBorders>
          </w:tcPr>
          <w:p w14:paraId="450B83A6">
            <w:pPr>
              <w:rPr>
                <w:rFonts w:hint="eastAsia"/>
                <w:lang w:val="en-US" w:eastAsia="zh-CN"/>
              </w:rPr>
            </w:pPr>
          </w:p>
        </w:tc>
      </w:tr>
    </w:tbl>
    <w:p w14:paraId="4E6603E7">
      <w:pPr>
        <w:rPr>
          <w:rFonts w:hint="eastAsia"/>
          <w:lang w:val="en-US" w:eastAsia="zh-CN"/>
        </w:rPr>
      </w:pPr>
    </w:p>
    <w:p w14:paraId="174EB286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A0B0F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2429510</wp:posOffset>
          </wp:positionH>
          <wp:positionV relativeFrom="paragraph">
            <wp:posOffset>33655</wp:posOffset>
          </wp:positionV>
          <wp:extent cx="514350" cy="430530"/>
          <wp:effectExtent l="0" t="0" r="6350" b="1270"/>
          <wp:wrapNone/>
          <wp:docPr id="1" name="图片 1" descr="VKF logo 彩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VKF logo 彩色"/>
                  <pic:cNvPicPr>
                    <a:picLocks noChangeAspect="1"/>
                  </pic:cNvPicPr>
                </pic:nvPicPr>
                <pic:blipFill>
                  <a:blip r:embed="rId1"/>
                  <a:srcRect r="66076" b="-9000"/>
                  <a:stretch>
                    <a:fillRect/>
                  </a:stretch>
                </pic:blipFill>
                <pic:spPr>
                  <a:xfrm>
                    <a:off x="0" y="0"/>
                    <a:ext cx="514350" cy="430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3167380</wp:posOffset>
          </wp:positionH>
          <wp:positionV relativeFrom="paragraph">
            <wp:posOffset>-10160</wp:posOffset>
          </wp:positionV>
          <wp:extent cx="519430" cy="519430"/>
          <wp:effectExtent l="0" t="0" r="1270" b="1270"/>
          <wp:wrapThrough wrapText="bothSides">
            <wp:wrapPolygon>
              <wp:start x="0" y="0"/>
              <wp:lineTo x="0" y="21125"/>
              <wp:lineTo x="21125" y="21125"/>
              <wp:lineTo x="21125" y="0"/>
              <wp:lineTo x="0" y="0"/>
            </wp:wrapPolygon>
          </wp:wrapThrough>
          <wp:docPr id="41" name="图片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943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1614805</wp:posOffset>
          </wp:positionH>
          <wp:positionV relativeFrom="paragraph">
            <wp:posOffset>-14605</wp:posOffset>
          </wp:positionV>
          <wp:extent cx="463550" cy="463550"/>
          <wp:effectExtent l="0" t="0" r="6350" b="6350"/>
          <wp:wrapNone/>
          <wp:docPr id="2" name="图片 2" descr="3a3d9a7102f93645495c2b1113ae9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3a3d9a7102f93645495c2b1113ae99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635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51F793A"/>
    <w:rsid w:val="1008458B"/>
    <w:rsid w:val="1CBA2E1E"/>
    <w:rsid w:val="3DAB3405"/>
    <w:rsid w:val="451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1185</Characters>
  <Lines>0</Lines>
  <Paragraphs>0</Paragraphs>
  <TotalTime>25</TotalTime>
  <ScaleCrop>false</ScaleCrop>
  <LinksUpToDate>false</LinksUpToDate>
  <CharactersWithSpaces>1365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2024-11-07T18:37:00Z</dcterms:created>
  <dc:creator>乔峰 FQ</dc:creator>
  <cp:lastModifiedBy>乔峰 FQ</cp:lastModifiedBy>
  <dcterms:modified xsi:type="dcterms:W3CDTF">2024-11-17T06:41:03Z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7B20170F361B41C2AC1354935A500AD6_11</vt:lpwstr>
  </property>
</Properties>
</file>